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686E6" w14:textId="4C3A023E" w:rsidR="0046222B" w:rsidRDefault="00311173">
      <w:r>
        <w:rPr>
          <w:rFonts w:ascii="Arial" w:eastAsia="Arial" w:hAnsi="Arial" w:cs="Times New Roman"/>
          <w:b/>
          <w:noProof/>
          <w:color w:val="538135"/>
          <w:sz w:val="20"/>
          <w:szCs w:val="20"/>
          <w:lang w:val="en-US"/>
        </w:rPr>
        <mc:AlternateContent>
          <mc:Choice Requires="wps">
            <w:drawing>
              <wp:anchor distT="45720" distB="45720" distL="114300" distR="114300" simplePos="0" relativeHeight="251658251" behindDoc="1" locked="0" layoutInCell="1" allowOverlap="1" wp14:anchorId="6BCE72F8" wp14:editId="06F4DBAF">
                <wp:simplePos x="0" y="0"/>
                <wp:positionH relativeFrom="margin">
                  <wp:posOffset>-752475</wp:posOffset>
                </wp:positionH>
                <wp:positionV relativeFrom="paragraph">
                  <wp:posOffset>-600075</wp:posOffset>
                </wp:positionV>
                <wp:extent cx="4988560" cy="426720"/>
                <wp:effectExtent l="0" t="0" r="0" b="0"/>
                <wp:wrapNone/>
                <wp:docPr id="3496452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8560" cy="426720"/>
                        </a:xfrm>
                        <a:prstGeom prst="rect">
                          <a:avLst/>
                        </a:prstGeom>
                        <a:noFill/>
                        <a:ln w="9525">
                          <a:noFill/>
                          <a:miter lim="800000"/>
                        </a:ln>
                      </wps:spPr>
                      <wps:txbx>
                        <w:txbxContent>
                          <w:p w14:paraId="58B4BE92" w14:textId="77777777" w:rsidR="00B73505" w:rsidRDefault="00B73505" w:rsidP="00B73505">
                            <w:pPr>
                              <w:rPr>
                                <w:color w:val="FFFFFF"/>
                                <w:sz w:val="48"/>
                                <w:szCs w:val="48"/>
                              </w:rPr>
                            </w:pPr>
                            <w:r>
                              <w:rPr>
                                <w:color w:val="FFFFFF"/>
                                <w:sz w:val="48"/>
                                <w:szCs w:val="48"/>
                              </w:rPr>
                              <w:t>INFORMATION BOOKLET</w:t>
                            </w:r>
                          </w:p>
                        </w:txbxContent>
                      </wps:txbx>
                      <wps:bodyPr rot="0" vert="horz" wrap="square" lIns="91440" tIns="45720" rIns="91440" bIns="45720" anchor="t" anchorCtr="0">
                        <a:noAutofit/>
                      </wps:bodyPr>
                    </wps:wsp>
                  </a:graphicData>
                </a:graphic>
              </wp:anchor>
            </w:drawing>
          </mc:Choice>
          <mc:Fallback>
            <w:pict>
              <v:shapetype w14:anchorId="6BCE72F8" id="_x0000_t202" coordsize="21600,21600" o:spt="202" path="m,l,21600r21600,l21600,xe">
                <v:stroke joinstyle="miter"/>
                <v:path gradientshapeok="t" o:connecttype="rect"/>
              </v:shapetype>
              <v:shape id="Text Box 2" o:spid="_x0000_s1026" type="#_x0000_t202" style="position:absolute;margin-left:-59.25pt;margin-top:-47.25pt;width:392.8pt;height:33.6pt;z-index:-251658229;visibility:visible;mso-wrap-style:square;mso-wrap-distance-left:9pt;mso-wrap-distance-top:3.6pt;mso-wrap-distance-right:9pt;mso-wrap-distance-bottom:3.6pt;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" filled="f" stroked="f">
                <v:textbox>
                  <w:txbxContent>
                    <w:p w14:paraId="58B4BE92" w14:textId="77777777" w:rsidR="00B73505" w:rsidRDefault="00B73505" w:rsidP="00B73505">
                      <w:pPr>
                        <w:rPr>
                          <w:color w:val="FFFFFF"/>
                          <w:sz w:val="48"/>
                          <w:szCs w:val="48"/>
                        </w:rPr>
                      </w:pPr>
                      <w:r>
                        <w:rPr>
                          <w:color w:val="FFFFFF"/>
                          <w:sz w:val="48"/>
                          <w:szCs w:val="48"/>
                        </w:rPr>
                        <w:t>INFORMATION BOOKLET</w:t>
                      </w:r>
                    </w:p>
                  </w:txbxContent>
                </v:textbox>
                <w10:wrap anchorx="margin"/>
              </v:shape>
            </w:pict>
          </mc:Fallback>
        </mc:AlternateContent>
      </w:r>
      <w:r w:rsidR="00F37D06" w:rsidRPr="00F37D06">
        <w:rPr>
          <w:rFonts w:ascii="Arial" w:eastAsia="Arial" w:hAnsi="Arial" w:cs="Times New Roman"/>
          <w:noProof/>
          <w:color w:val="538135"/>
          <w:sz w:val="20"/>
          <w:szCs w:val="20"/>
          <w:lang w:val="en-US"/>
        </w:rPr>
        <w:drawing>
          <wp:anchor distT="0" distB="0" distL="114300" distR="114300" simplePos="0" relativeHeight="251658252" behindDoc="1" locked="0" layoutInCell="1" allowOverlap="1" wp14:anchorId="57620E78" wp14:editId="7D86E5FE">
            <wp:simplePos x="0" y="0"/>
            <wp:positionH relativeFrom="page">
              <wp:posOffset>5353050</wp:posOffset>
            </wp:positionH>
            <wp:positionV relativeFrom="paragraph">
              <wp:posOffset>-714375</wp:posOffset>
            </wp:positionV>
            <wp:extent cx="1989455" cy="909320"/>
            <wp:effectExtent l="0" t="0" r="0" b="5080"/>
            <wp:wrapNone/>
            <wp:docPr id="527037921" name="Picture 527037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989455" cy="909320"/>
                    </a:xfrm>
                    <a:prstGeom prst="rect">
                      <a:avLst/>
                    </a:prstGeom>
                    <a:noFill/>
                    <a:ln>
                      <a:noFill/>
                    </a:ln>
                  </pic:spPr>
                </pic:pic>
              </a:graphicData>
            </a:graphic>
          </wp:anchor>
        </w:drawing>
      </w:r>
      <w:r w:rsidR="00B73505">
        <w:rPr>
          <w:rFonts w:ascii="Arial" w:eastAsia="Arial" w:hAnsi="Arial" w:cs="Times New Roman"/>
          <w:smallCaps/>
          <w:noProof/>
          <w:color w:val="538135"/>
          <w:sz w:val="20"/>
          <w:szCs w:val="20"/>
          <w:lang w:val="en-US"/>
        </w:rPr>
        <mc:AlternateContent>
          <mc:Choice Requires="wps">
            <w:drawing>
              <wp:anchor distT="0" distB="0" distL="114300" distR="114300" simplePos="0" relativeHeight="251658250" behindDoc="1" locked="0" layoutInCell="1" allowOverlap="1" wp14:anchorId="2A3C254C" wp14:editId="012D0F5E">
                <wp:simplePos x="0" y="0"/>
                <wp:positionH relativeFrom="margin">
                  <wp:posOffset>-770255</wp:posOffset>
                </wp:positionH>
                <wp:positionV relativeFrom="paragraph">
                  <wp:posOffset>85725</wp:posOffset>
                </wp:positionV>
                <wp:extent cx="6644640" cy="1084521"/>
                <wp:effectExtent l="0" t="0" r="0" b="1905"/>
                <wp:wrapNone/>
                <wp:docPr id="195888638" name="Text Box 195888638"/>
                <wp:cNvGraphicFramePr/>
                <a:graphic xmlns:a="http://schemas.openxmlformats.org/drawingml/2006/main">
                  <a:graphicData uri="http://schemas.microsoft.com/office/word/2010/wordprocessingShape">
                    <wps:wsp>
                      <wps:cNvSpPr txBox="1"/>
                      <wps:spPr>
                        <a:xfrm>
                          <a:off x="0" y="0"/>
                          <a:ext cx="6644640" cy="1084521"/>
                        </a:xfrm>
                        <a:prstGeom prst="rect">
                          <a:avLst/>
                        </a:prstGeom>
                        <a:noFill/>
                        <a:ln>
                          <a:noFill/>
                        </a:ln>
                        <a:effectLst/>
                      </wps:spPr>
                      <wps:txbx>
                        <w:txbxContent>
                          <w:p w14:paraId="4F015C32" w14:textId="4963A07F" w:rsidR="009571CF" w:rsidRPr="00EB6B94" w:rsidRDefault="009571CF" w:rsidP="009571CF">
                            <w:pPr>
                              <w:pStyle w:val="Title"/>
                              <w:rPr>
                                <w:rFonts w:ascii="Arial" w:hAnsi="Arial" w:cs="Arial"/>
                                <w:b/>
                                <w:sz w:val="96"/>
                                <w:szCs w:val="96"/>
                                <w14:shadow w14:blurRad="60007" w14:dist="310007" w14:dir="7680000" w14:sx="100000" w14:sy="30000" w14:kx="1300200" w14:ky="0" w14:algn="ctr">
                                  <w14:srgbClr w14:val="000000">
                                    <w14:alpha w14:val="68000"/>
                                  </w14:srgbClr>
                                </w14:shadow>
                                <w14:textFill>
                                  <w14:solidFill>
                                    <w14:srgbClr w14:val="FFFFFF"/>
                                  </w14:solidFill>
                                </w14:textFill>
                              </w:rPr>
                            </w:pPr>
                            <w:r w:rsidRPr="00EB6B94">
                              <w:rPr>
                                <w:rFonts w:ascii="Arial" w:hAnsi="Arial" w:cs="Arial"/>
                                <w:b/>
                                <w:lang w:val="en-GB"/>
                                <w14:shadow w14:blurRad="60007" w14:dist="310007" w14:dir="7680000" w14:sx="100000" w14:sy="30000" w14:kx="1300200" w14:ky="0" w14:algn="ctr">
                                  <w14:srgbClr w14:val="000000">
                                    <w14:alpha w14:val="68000"/>
                                  </w14:srgbClr>
                                </w14:shadow>
                                <w14:textFill>
                                  <w14:solidFill>
                                    <w14:srgbClr w14:val="FFFFFF"/>
                                  </w14:solidFill>
                                </w14:textFill>
                              </w:rPr>
                              <w:t>Youth Work Support Officer</w:t>
                            </w:r>
                            <w:r w:rsidRPr="00EB6B94">
                              <w:rPr>
                                <w:rFonts w:ascii="Arial" w:hAnsi="Arial" w:cs="Arial"/>
                                <w:b/>
                                <w:sz w:val="96"/>
                                <w:szCs w:val="96"/>
                                <w14:shadow w14:blurRad="60007" w14:dist="310007" w14:dir="7680000" w14:sx="100000" w14:sy="30000" w14:kx="1300200" w14:ky="0" w14:algn="ctr">
                                  <w14:srgbClr w14:val="000000">
                                    <w14:alpha w14:val="68000"/>
                                  </w14:srgbClr>
                                </w14:shadow>
                                <w14:textFill>
                                  <w14:solidFill>
                                    <w14:srgbClr w14:val="FFFFFF"/>
                                  </w14:solidFill>
                                </w14:textFill>
                              </w:rPr>
                              <w:t>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 w14:anchorId="2A3C254C" id="Text Box 195888638" o:spid="_x0000_s1027" type="#_x0000_t202" style="position:absolute;margin-left:-60.65pt;margin-top:6.75pt;width:523.2pt;height:85.4pt;z-index:-25165823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" filled="f" stroked="f">
                <v:textbox>
                  <w:txbxContent>
                    <w:p w14:paraId="4F015C32" w14:textId="4963A07F" w:rsidR="009571CF" w:rsidRPr="00EB6B94" w:rsidRDefault="009571CF" w:rsidP="009571CF">
                      <w:pPr>
                        <w:pStyle w:val="Title"/>
                        <w:rPr>
                          <w:rFonts w:ascii="Arial" w:hAnsi="Arial" w:cs="Arial"/>
                          <w:b/>
                          <w:sz w:val="96"/>
                          <w:szCs w:val="96"/>
                          <w14:shadow w14:blurRad="60007" w14:dist="310007" w14:dir="7680000" w14:sx="100000" w14:sy="30000" w14:kx="1300200" w14:ky="0" w14:algn="ctr">
                            <w14:srgbClr w14:val="000000">
                              <w14:alpha w14:val="68000"/>
                            </w14:srgbClr>
                          </w14:shadow>
                          <w14:textFill>
                            <w14:solidFill>
                              <w14:srgbClr w14:val="FFFFFF"/>
                            </w14:solidFill>
                          </w14:textFill>
                        </w:rPr>
                      </w:pPr>
                      <w:r w:rsidRPr="00EB6B94">
                        <w:rPr>
                          <w:rFonts w:ascii="Arial" w:hAnsi="Arial" w:cs="Arial"/>
                          <w:b/>
                          <w:lang w:val="en-GB"/>
                          <w14:shadow w14:blurRad="60007" w14:dist="310007" w14:dir="7680000" w14:sx="100000" w14:sy="30000" w14:kx="1300200" w14:ky="0" w14:algn="ctr">
                            <w14:srgbClr w14:val="000000">
                              <w14:alpha w14:val="68000"/>
                            </w14:srgbClr>
                          </w14:shadow>
                          <w14:textFill>
                            <w14:solidFill>
                              <w14:srgbClr w14:val="FFFFFF"/>
                            </w14:solidFill>
                          </w14:textFill>
                        </w:rPr>
                        <w:t>Youth Work Support Officer</w:t>
                      </w:r>
                      <w:r w:rsidRPr="00EB6B94">
                        <w:rPr>
                          <w:rFonts w:ascii="Arial" w:hAnsi="Arial" w:cs="Arial"/>
                          <w:b/>
                          <w:sz w:val="96"/>
                          <w:szCs w:val="96"/>
                          <w14:shadow w14:blurRad="60007" w14:dist="310007" w14:dir="7680000" w14:sx="100000" w14:sy="30000" w14:kx="1300200" w14:ky="0" w14:algn="ctr">
                            <w14:srgbClr w14:val="000000">
                              <w14:alpha w14:val="68000"/>
                            </w14:srgbClr>
                          </w14:shadow>
                          <w14:textFill>
                            <w14:solidFill>
                              <w14:srgbClr w14:val="FFFFFF"/>
                            </w14:solidFill>
                          </w14:textFill>
                        </w:rPr>
                        <w:t> </w:t>
                      </w:r>
                    </w:p>
                  </w:txbxContent>
                </v:textbox>
                <w10:wrap anchorx="margin"/>
              </v:shape>
            </w:pict>
          </mc:Fallback>
        </mc:AlternateContent>
      </w:r>
      <w:r w:rsidR="009F5993" w:rsidRPr="00986CEF">
        <w:rPr>
          <w:rFonts w:ascii="Arial" w:eastAsia="Arial" w:hAnsi="Arial" w:cs="Times New Roman"/>
          <w:noProof/>
          <w:color w:val="538135"/>
          <w:sz w:val="20"/>
          <w:szCs w:val="20"/>
          <w:lang w:val="en-US"/>
        </w:rPr>
        <w:drawing>
          <wp:anchor distT="0" distB="0" distL="114300" distR="114300" simplePos="0" relativeHeight="251658253" behindDoc="1" locked="0" layoutInCell="1" allowOverlap="1" wp14:anchorId="2AF30BFB" wp14:editId="66CB2951">
            <wp:simplePos x="0" y="0"/>
            <wp:positionH relativeFrom="page">
              <wp:posOffset>5610225</wp:posOffset>
            </wp:positionH>
            <wp:positionV relativeFrom="paragraph">
              <wp:posOffset>-714375</wp:posOffset>
            </wp:positionV>
            <wp:extent cx="1627288" cy="743866"/>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37954" cy="748742"/>
                    </a:xfrm>
                    <a:prstGeom prst="rect">
                      <a:avLst/>
                    </a:prstGeom>
                    <a:noFill/>
                    <a:ln>
                      <a:noFill/>
                    </a:ln>
                  </pic:spPr>
                </pic:pic>
              </a:graphicData>
            </a:graphic>
            <wp14:sizeRelH relativeFrom="page">
              <wp14:pctWidth>0</wp14:pctWidth>
            </wp14:sizeRelH>
            <wp14:sizeRelV relativeFrom="page">
              <wp14:pctHeight>0</wp14:pctHeight>
            </wp14:sizeRelV>
          </wp:anchor>
        </w:drawing>
      </w:r>
      <w:r w:rsidR="00EB0BDB">
        <w:rPr>
          <w:b/>
          <w:noProof/>
        </w:rPr>
        <mc:AlternateContent>
          <mc:Choice Requires="wps">
            <w:drawing>
              <wp:anchor distT="0" distB="0" distL="114300" distR="114300" simplePos="0" relativeHeight="251658249" behindDoc="1" locked="0" layoutInCell="1" allowOverlap="1" wp14:anchorId="2A925D2C" wp14:editId="23C54E07">
                <wp:simplePos x="0" y="0"/>
                <wp:positionH relativeFrom="page">
                  <wp:posOffset>-292100</wp:posOffset>
                </wp:positionH>
                <wp:positionV relativeFrom="paragraph">
                  <wp:posOffset>-913003</wp:posOffset>
                </wp:positionV>
                <wp:extent cx="7852410" cy="3322066"/>
                <wp:effectExtent l="0" t="0" r="0" b="0"/>
                <wp:wrapNone/>
                <wp:docPr id="1" name="Rectangle 1" descr="rectangle"/>
                <wp:cNvGraphicFramePr/>
                <a:graphic xmlns:a="http://schemas.openxmlformats.org/drawingml/2006/main">
                  <a:graphicData uri="http://schemas.microsoft.com/office/word/2010/wordprocessingShape">
                    <wps:wsp>
                      <wps:cNvSpPr/>
                      <wps:spPr>
                        <a:xfrm>
                          <a:off x="0" y="0"/>
                          <a:ext cx="7852410" cy="3322066"/>
                        </a:xfrm>
                        <a:prstGeom prst="rect">
                          <a:avLst/>
                        </a:prstGeom>
                        <a:solidFill>
                          <a:schemeClr val="accent1"/>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B1A04B" id="Rectangle 1" o:spid="_x0000_s1026" alt="rectangle" style="position:absolute;margin-left:-23pt;margin-top:-71.9pt;width:618.3pt;height:261.6pt;z-index:-251658231;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" fillcolor="#4472c4 [3204]" stroked="f">
                <w10:wrap anchorx="page"/>
              </v:rect>
            </w:pict>
          </mc:Fallback>
        </mc:AlternateContent>
      </w:r>
      <w:r w:rsidR="0046222B" w:rsidRPr="00986CEF">
        <w:rPr>
          <w:rFonts w:ascii="Arial" w:eastAsia="Arial" w:hAnsi="Arial" w:cs="Times New Roman"/>
          <w:smallCaps/>
          <w:noProof/>
          <w:color w:val="538135"/>
          <w:sz w:val="20"/>
          <w:szCs w:val="20"/>
          <w:lang w:val="en-US"/>
        </w:rPr>
        <mc:AlternateContent>
          <mc:Choice Requires="wps">
            <w:drawing>
              <wp:anchor distT="0" distB="0" distL="114300" distR="114300" simplePos="0" relativeHeight="251658243" behindDoc="1" locked="0" layoutInCell="1" allowOverlap="1" wp14:anchorId="5B2790EE" wp14:editId="37462FD0">
                <wp:simplePos x="0" y="0"/>
                <wp:positionH relativeFrom="margin">
                  <wp:align>right</wp:align>
                </wp:positionH>
                <wp:positionV relativeFrom="paragraph">
                  <wp:posOffset>15240</wp:posOffset>
                </wp:positionV>
                <wp:extent cx="6644640" cy="150876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6644640" cy="1508760"/>
                        </a:xfrm>
                        <a:prstGeom prst="rect">
                          <a:avLst/>
                        </a:prstGeom>
                        <a:noFill/>
                        <a:ln>
                          <a:noFill/>
                        </a:ln>
                        <a:effectLst/>
                      </wps:spPr>
                      <wps:txbx>
                        <w:txbxContent>
                          <w:p w14:paraId="20CD0AA4" w14:textId="7A8E348E" w:rsidR="00986CEF" w:rsidRPr="00FF5950" w:rsidRDefault="00714530" w:rsidP="00986CEF">
                            <w:pPr>
                              <w:pStyle w:val="Title"/>
                              <w:rPr>
                                <w:rFonts w:ascii="Arial" w:hAnsi="Arial" w:cs="Arial"/>
                                <w:b/>
                                <w:sz w:val="104"/>
                                <w:szCs w:val="104"/>
                                <w:lang w:val="en-GB"/>
                                <w14:shadow w14:blurRad="60007" w14:dist="310007" w14:dir="7680000" w14:sx="100000" w14:sy="30000" w14:kx="1300200" w14:ky="0" w14:algn="ctr">
                                  <w14:srgbClr w14:val="000000">
                                    <w14:alpha w14:val="68000"/>
                                  </w14:srgbClr>
                                </w14:shadow>
                                <w14:textFill>
                                  <w14:solidFill>
                                    <w14:srgbClr w14:val="FFFFFF"/>
                                  </w14:solidFill>
                                </w14:textFill>
                              </w:rPr>
                            </w:pPr>
                            <w:r>
                              <w:rPr>
                                <w:rFonts w:ascii="Arial" w:hAnsi="Arial" w:cs="Arial"/>
                                <w:b/>
                                <w:sz w:val="104"/>
                                <w:szCs w:val="104"/>
                                <w:lang w:val="en-GB"/>
                                <w14:shadow w14:blurRad="60007" w14:dist="310007" w14:dir="7680000" w14:sx="100000" w14:sy="30000" w14:kx="1300200" w14:ky="0" w14:algn="ctr">
                                  <w14:srgbClr w14:val="000000">
                                    <w14:alpha w14:val="68000"/>
                                  </w14:srgbClr>
                                </w14:shadow>
                                <w14:textFill>
                                  <w14:solidFill>
                                    <w14:srgbClr w14:val="FFFFFF"/>
                                  </w14:solidFill>
                                </w14:textFill>
                              </w:rPr>
                              <w:t xml:space="preserve">Youth </w:t>
                            </w:r>
                            <w:r w:rsidR="00282559">
                              <w:rPr>
                                <w:rFonts w:ascii="Arial" w:hAnsi="Arial" w:cs="Arial"/>
                                <w:b/>
                                <w:sz w:val="104"/>
                                <w:szCs w:val="104"/>
                                <w:lang w:val="en-GB"/>
                                <w14:shadow w14:blurRad="60007" w14:dist="310007" w14:dir="7680000" w14:sx="100000" w14:sy="30000" w14:kx="1300200" w14:ky="0" w14:algn="ctr">
                                  <w14:srgbClr w14:val="000000">
                                    <w14:alpha w14:val="68000"/>
                                  </w14:srgbClr>
                                </w14:shadow>
                                <w14:textFill>
                                  <w14:solidFill>
                                    <w14:srgbClr w14:val="FFFFFF"/>
                                  </w14:solidFill>
                                </w14:textFill>
                              </w:rPr>
                              <w:t xml:space="preserve">Work </w:t>
                            </w:r>
                            <w:r>
                              <w:rPr>
                                <w:rFonts w:ascii="Arial" w:hAnsi="Arial" w:cs="Arial"/>
                                <w:b/>
                                <w:sz w:val="104"/>
                                <w:szCs w:val="104"/>
                                <w:lang w:val="en-GB"/>
                                <w14:shadow w14:blurRad="60007" w14:dist="310007" w14:dir="7680000" w14:sx="100000" w14:sy="30000" w14:kx="1300200" w14:ky="0" w14:algn="ctr">
                                  <w14:srgbClr w14:val="000000">
                                    <w14:alpha w14:val="68000"/>
                                  </w14:srgbClr>
                                </w14:shadow>
                                <w14:textFill>
                                  <w14:solidFill>
                                    <w14:srgbClr w14:val="FFFFFF"/>
                                  </w14:solidFill>
                                </w14:textFill>
                              </w:rPr>
                              <w:t>Support Officer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2790EE" id="Text Box 12" o:spid="_x0000_s1028" type="#_x0000_t202" style="position:absolute;margin-left:472pt;margin-top:1.2pt;width:523.2pt;height:118.8pt;z-index:-251658237;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" filled="f" stroked="f">
                <v:textbox>
                  <w:txbxContent>
                    <w:p w14:paraId="20CD0AA4" w14:textId="7A8E348E" w:rsidR="00986CEF" w:rsidRPr="00FF5950" w:rsidRDefault="00714530" w:rsidP="00986CEF">
                      <w:pPr>
                        <w:pStyle w:val="Title"/>
                        <w:rPr>
                          <w:rFonts w:ascii="Arial" w:hAnsi="Arial" w:cs="Arial"/>
                          <w:b/>
                          <w:sz w:val="104"/>
                          <w:szCs w:val="104"/>
                          <w:lang w:val="en-GB"/>
                          <w14:shadow w14:blurRad="60007" w14:dist="310007" w14:dir="7680000" w14:sx="100000" w14:sy="30000" w14:kx="1300200" w14:ky="0" w14:algn="ctr">
                            <w14:srgbClr w14:val="000000">
                              <w14:alpha w14:val="68000"/>
                            </w14:srgbClr>
                          </w14:shadow>
                          <w14:textFill>
                            <w14:solidFill>
                              <w14:srgbClr w14:val="FFFFFF"/>
                            </w14:solidFill>
                          </w14:textFill>
                        </w:rPr>
                      </w:pPr>
                      <w:r>
                        <w:rPr>
                          <w:rFonts w:ascii="Arial" w:hAnsi="Arial" w:cs="Arial"/>
                          <w:b/>
                          <w:sz w:val="104"/>
                          <w:szCs w:val="104"/>
                          <w:lang w:val="en-GB"/>
                          <w14:shadow w14:blurRad="60007" w14:dist="310007" w14:dir="7680000" w14:sx="100000" w14:sy="30000" w14:kx="1300200" w14:ky="0" w14:algn="ctr">
                            <w14:srgbClr w14:val="000000">
                              <w14:alpha w14:val="68000"/>
                            </w14:srgbClr>
                          </w14:shadow>
                          <w14:textFill>
                            <w14:solidFill>
                              <w14:srgbClr w14:val="FFFFFF"/>
                            </w14:solidFill>
                          </w14:textFill>
                        </w:rPr>
                        <w:t xml:space="preserve">Youth </w:t>
                      </w:r>
                      <w:r w:rsidR="00282559">
                        <w:rPr>
                          <w:rFonts w:ascii="Arial" w:hAnsi="Arial" w:cs="Arial"/>
                          <w:b/>
                          <w:sz w:val="104"/>
                          <w:szCs w:val="104"/>
                          <w:lang w:val="en-GB"/>
                          <w14:shadow w14:blurRad="60007" w14:dist="310007" w14:dir="7680000" w14:sx="100000" w14:sy="30000" w14:kx="1300200" w14:ky="0" w14:algn="ctr">
                            <w14:srgbClr w14:val="000000">
                              <w14:alpha w14:val="68000"/>
                            </w14:srgbClr>
                          </w14:shadow>
                          <w14:textFill>
                            <w14:solidFill>
                              <w14:srgbClr w14:val="FFFFFF"/>
                            </w14:solidFill>
                          </w14:textFill>
                        </w:rPr>
                        <w:t xml:space="preserve">Work </w:t>
                      </w:r>
                      <w:r>
                        <w:rPr>
                          <w:rFonts w:ascii="Arial" w:hAnsi="Arial" w:cs="Arial"/>
                          <w:b/>
                          <w:sz w:val="104"/>
                          <w:szCs w:val="104"/>
                          <w:lang w:val="en-GB"/>
                          <w14:shadow w14:blurRad="60007" w14:dist="310007" w14:dir="7680000" w14:sx="100000" w14:sy="30000" w14:kx="1300200" w14:ky="0" w14:algn="ctr">
                            <w14:srgbClr w14:val="000000">
                              <w14:alpha w14:val="68000"/>
                            </w14:srgbClr>
                          </w14:shadow>
                          <w14:textFill>
                            <w14:solidFill>
                              <w14:srgbClr w14:val="FFFFFF"/>
                            </w14:solidFill>
                          </w14:textFill>
                        </w:rPr>
                        <w:t>Support Officer</w:t>
                      </w:r>
                    </w:p>
                  </w:txbxContent>
                </v:textbox>
                <w10:wrap anchorx="margin"/>
              </v:shape>
            </w:pict>
          </mc:Fallback>
        </mc:AlternateContent>
      </w:r>
      <w:r w:rsidR="0046222B" w:rsidRPr="00986CEF">
        <w:rPr>
          <w:rFonts w:ascii="Arial" w:eastAsia="Arial" w:hAnsi="Arial" w:cs="Times New Roman"/>
          <w:b/>
          <w:noProof/>
          <w:color w:val="538135"/>
          <w:sz w:val="20"/>
          <w:szCs w:val="20"/>
          <w:lang w:val="en-US"/>
        </w:rPr>
        <mc:AlternateContent>
          <mc:Choice Requires="wps">
            <w:drawing>
              <wp:anchor distT="45720" distB="45720" distL="114300" distR="114300" simplePos="0" relativeHeight="251658242" behindDoc="1" locked="0" layoutInCell="1" allowOverlap="1" wp14:anchorId="3E7AF4C4" wp14:editId="14826958">
                <wp:simplePos x="0" y="0"/>
                <wp:positionH relativeFrom="margin">
                  <wp:posOffset>-762000</wp:posOffset>
                </wp:positionH>
                <wp:positionV relativeFrom="paragraph">
                  <wp:posOffset>-426720</wp:posOffset>
                </wp:positionV>
                <wp:extent cx="4988560" cy="4267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8560" cy="426720"/>
                        </a:xfrm>
                        <a:prstGeom prst="rect">
                          <a:avLst/>
                        </a:prstGeom>
                        <a:noFill/>
                        <a:ln w="9525">
                          <a:noFill/>
                          <a:miter lim="800000"/>
                          <a:headEnd/>
                          <a:tailEnd/>
                        </a:ln>
                      </wps:spPr>
                      <wps:txbx>
                        <w:txbxContent>
                          <w:p w14:paraId="48ED1EB7" w14:textId="77777777" w:rsidR="00986CEF" w:rsidRPr="00FF5950" w:rsidRDefault="00986CEF" w:rsidP="00986CEF">
                            <w:pPr>
                              <w:rPr>
                                <w:color w:val="FFFFFF"/>
                                <w:sz w:val="48"/>
                                <w:szCs w:val="48"/>
                              </w:rPr>
                            </w:pPr>
                            <w:r w:rsidRPr="00FF5950">
                              <w:rPr>
                                <w:color w:val="FFFFFF"/>
                                <w:sz w:val="48"/>
                                <w:szCs w:val="48"/>
                              </w:rPr>
                              <w:t>INFORMATION BOOKLET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7AF4C4" id="_x0000_s1029" type="#_x0000_t202" style="position:absolute;margin-left:-60pt;margin-top:-33.6pt;width:392.8pt;height:33.6pt;z-index:-25165823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" filled="f" stroked="f">
                <v:textbox>
                  <w:txbxContent>
                    <w:p w14:paraId="48ED1EB7" w14:textId="77777777" w:rsidR="00986CEF" w:rsidRPr="00FF5950" w:rsidRDefault="00986CEF" w:rsidP="00986CEF">
                      <w:pPr>
                        <w:rPr>
                          <w:color w:val="FFFFFF"/>
                          <w:sz w:val="48"/>
                          <w:szCs w:val="48"/>
                        </w:rPr>
                      </w:pPr>
                      <w:r w:rsidRPr="00FF5950">
                        <w:rPr>
                          <w:color w:val="FFFFFF"/>
                          <w:sz w:val="48"/>
                          <w:szCs w:val="48"/>
                        </w:rPr>
                        <w:t>INFORMATION BOOKLET</w:t>
                      </w:r>
                    </w:p>
                  </w:txbxContent>
                </v:textbox>
                <w10:wrap anchorx="margin"/>
              </v:shape>
            </w:pict>
          </mc:Fallback>
        </mc:AlternateContent>
      </w:r>
    </w:p>
    <w:p w14:paraId="054BA946" w14:textId="69634659" w:rsidR="00C22CD2" w:rsidRPr="00A64512" w:rsidRDefault="00311173" w:rsidP="00A64512">
      <w:r w:rsidRPr="00986CEF">
        <w:rPr>
          <w:rFonts w:ascii="Arial" w:eastAsia="Arial" w:hAnsi="Arial" w:cs="Times New Roman"/>
          <w:b/>
          <w:noProof/>
          <w:color w:val="538135"/>
          <w:sz w:val="20"/>
          <w:szCs w:val="20"/>
          <w:lang w:val="en-US"/>
        </w:rPr>
        <mc:AlternateContent>
          <mc:Choice Requires="wps">
            <w:drawing>
              <wp:anchor distT="45720" distB="45720" distL="114300" distR="114300" simplePos="0" relativeHeight="251658244" behindDoc="0" locked="0" layoutInCell="1" allowOverlap="1" wp14:anchorId="3A57251C" wp14:editId="6BB47086">
                <wp:simplePos x="0" y="0"/>
                <wp:positionH relativeFrom="page">
                  <wp:posOffset>152400</wp:posOffset>
                </wp:positionH>
                <wp:positionV relativeFrom="paragraph">
                  <wp:posOffset>1527810</wp:posOffset>
                </wp:positionV>
                <wp:extent cx="3627120" cy="472440"/>
                <wp:effectExtent l="0" t="0" r="0" b="381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7120" cy="472440"/>
                        </a:xfrm>
                        <a:prstGeom prst="rect">
                          <a:avLst/>
                        </a:prstGeom>
                        <a:noFill/>
                        <a:ln w="9525">
                          <a:noFill/>
                          <a:miter lim="800000"/>
                          <a:headEnd/>
                          <a:tailEnd/>
                        </a:ln>
                      </wps:spPr>
                      <wps:txbx>
                        <w:txbxContent>
                          <w:p w14:paraId="6874F18B" w14:textId="77777777" w:rsidR="00986CEF" w:rsidRPr="00986CEF" w:rsidRDefault="00311173" w:rsidP="00986CEF">
                            <w:pPr>
                              <w:rPr>
                                <w:rFonts w:ascii="Arial Black" w:hAnsi="Arial Black"/>
                                <w:b/>
                                <w:bCs/>
                                <w:color w:val="FFFFFF"/>
                                <w:sz w:val="36"/>
                                <w:szCs w:val="36"/>
                              </w:rPr>
                            </w:pPr>
                            <w:r>
                              <w:rPr>
                                <w:rFonts w:ascii="Arial Black" w:hAnsi="Arial Black"/>
                                <w:b/>
                                <w:bCs/>
                                <w:color w:val="FFFFFF"/>
                                <w:sz w:val="36"/>
                                <w:szCs w:val="36"/>
                              </w:rPr>
                              <w:t xml:space="preserve">Grade VII / </w:t>
                            </w:r>
                            <w:r w:rsidR="00986CEF" w:rsidRPr="00986CEF">
                              <w:rPr>
                                <w:rFonts w:ascii="Arial Black" w:hAnsi="Arial Black"/>
                                <w:b/>
                                <w:bCs/>
                                <w:color w:val="FFFFFF"/>
                                <w:sz w:val="36"/>
                                <w:szCs w:val="36"/>
                              </w:rPr>
                              <w:t xml:space="preserve">Ref </w:t>
                            </w:r>
                            <w:r w:rsidR="00BD46F9">
                              <w:rPr>
                                <w:rFonts w:ascii="Arial Black" w:hAnsi="Arial Black"/>
                                <w:b/>
                                <w:bCs/>
                                <w:color w:val="FFFFFF"/>
                                <w:sz w:val="36"/>
                                <w:szCs w:val="36"/>
                              </w:rPr>
                              <w:t>0</w:t>
                            </w:r>
                            <w:r w:rsidR="00E178CD">
                              <w:rPr>
                                <w:rFonts w:ascii="Arial Black" w:hAnsi="Arial Black"/>
                                <w:b/>
                                <w:bCs/>
                                <w:color w:val="FFFFFF"/>
                                <w:sz w:val="36"/>
                                <w:szCs w:val="36"/>
                              </w:rPr>
                              <w:t>9</w:t>
                            </w:r>
                            <w:r w:rsidR="00986CEF" w:rsidRPr="00986CEF">
                              <w:rPr>
                                <w:rFonts w:ascii="Arial Black" w:hAnsi="Arial Black"/>
                                <w:b/>
                                <w:bCs/>
                                <w:color w:val="FFFFFF"/>
                                <w:sz w:val="36"/>
                                <w:szCs w:val="36"/>
                              </w:rPr>
                              <w:t>.2</w:t>
                            </w:r>
                            <w:r w:rsidR="006B09A2">
                              <w:rPr>
                                <w:rFonts w:ascii="Arial Black" w:hAnsi="Arial Black"/>
                                <w:b/>
                                <w:bCs/>
                                <w:color w:val="FFFFFF"/>
                                <w:sz w:val="36"/>
                                <w:szCs w:val="36"/>
                              </w:rP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57251C" id="_x0000_s1030" type="#_x0000_t202" style="position:absolute;margin-left:12pt;margin-top:120.3pt;width:285.6pt;height:37.2pt;z-index:25165824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" filled="f" stroked="f">
                <v:textbox>
                  <w:txbxContent>
                    <w:p w14:paraId="6874F18B" w14:textId="77777777" w:rsidR="00986CEF" w:rsidRPr="00986CEF" w:rsidRDefault="00311173" w:rsidP="00986CEF">
                      <w:pPr>
                        <w:rPr>
                          <w:rFonts w:ascii="Arial Black" w:hAnsi="Arial Black"/>
                          <w:b/>
                          <w:bCs/>
                          <w:color w:val="FFFFFF"/>
                          <w:sz w:val="36"/>
                          <w:szCs w:val="36"/>
                        </w:rPr>
                      </w:pPr>
                      <w:r>
                        <w:rPr>
                          <w:rFonts w:ascii="Arial Black" w:hAnsi="Arial Black"/>
                          <w:b/>
                          <w:bCs/>
                          <w:color w:val="FFFFFF"/>
                          <w:sz w:val="36"/>
                          <w:szCs w:val="36"/>
                        </w:rPr>
                        <w:t xml:space="preserve">Grade VII / </w:t>
                      </w:r>
                      <w:r w:rsidR="00986CEF" w:rsidRPr="00986CEF">
                        <w:rPr>
                          <w:rFonts w:ascii="Arial Black" w:hAnsi="Arial Black"/>
                          <w:b/>
                          <w:bCs/>
                          <w:color w:val="FFFFFF"/>
                          <w:sz w:val="36"/>
                          <w:szCs w:val="36"/>
                        </w:rPr>
                        <w:t xml:space="preserve">Ref </w:t>
                      </w:r>
                      <w:r w:rsidR="00BD46F9">
                        <w:rPr>
                          <w:rFonts w:ascii="Arial Black" w:hAnsi="Arial Black"/>
                          <w:b/>
                          <w:bCs/>
                          <w:color w:val="FFFFFF"/>
                          <w:sz w:val="36"/>
                          <w:szCs w:val="36"/>
                        </w:rPr>
                        <w:t>0</w:t>
                      </w:r>
                      <w:r w:rsidR="00E178CD">
                        <w:rPr>
                          <w:rFonts w:ascii="Arial Black" w:hAnsi="Arial Black"/>
                          <w:b/>
                          <w:bCs/>
                          <w:color w:val="FFFFFF"/>
                          <w:sz w:val="36"/>
                          <w:szCs w:val="36"/>
                        </w:rPr>
                        <w:t>9</w:t>
                      </w:r>
                      <w:r w:rsidR="00986CEF" w:rsidRPr="00986CEF">
                        <w:rPr>
                          <w:rFonts w:ascii="Arial Black" w:hAnsi="Arial Black"/>
                          <w:b/>
                          <w:bCs/>
                          <w:color w:val="FFFFFF"/>
                          <w:sz w:val="36"/>
                          <w:szCs w:val="36"/>
                        </w:rPr>
                        <w:t>.2</w:t>
                      </w:r>
                      <w:r w:rsidR="006B09A2">
                        <w:rPr>
                          <w:rFonts w:ascii="Arial Black" w:hAnsi="Arial Black"/>
                          <w:b/>
                          <w:bCs/>
                          <w:color w:val="FFFFFF"/>
                          <w:sz w:val="36"/>
                          <w:szCs w:val="36"/>
                        </w:rPr>
                        <w:t>6</w:t>
                      </w:r>
                    </w:p>
                  </w:txbxContent>
                </v:textbox>
                <w10:wrap type="square" anchorx="page"/>
              </v:shape>
            </w:pict>
          </mc:Fallback>
        </mc:AlternateContent>
      </w:r>
      <w:r w:rsidR="00F04FA3" w:rsidRPr="00986CEF">
        <w:rPr>
          <w:rFonts w:ascii="Arial" w:eastAsia="Arial" w:hAnsi="Arial" w:cs="Times New Roman"/>
          <w:b/>
          <w:noProof/>
          <w:color w:val="538135"/>
          <w:sz w:val="20"/>
          <w:szCs w:val="20"/>
          <w:lang w:val="en-US"/>
        </w:rPr>
        <mc:AlternateContent>
          <mc:Choice Requires="wps">
            <w:drawing>
              <wp:anchor distT="0" distB="0" distL="114300" distR="114300" simplePos="0" relativeHeight="251658240" behindDoc="1" locked="0" layoutInCell="1" allowOverlap="1" wp14:anchorId="12E45025" wp14:editId="2C64BCE8">
                <wp:simplePos x="0" y="0"/>
                <wp:positionH relativeFrom="page">
                  <wp:posOffset>0</wp:posOffset>
                </wp:positionH>
                <wp:positionV relativeFrom="paragraph">
                  <wp:posOffset>7603808</wp:posOffset>
                </wp:positionV>
                <wp:extent cx="7776210" cy="4272280"/>
                <wp:effectExtent l="0" t="0" r="0" b="0"/>
                <wp:wrapNone/>
                <wp:docPr id="8" name="Rectangle 8" descr="rectangle"/>
                <wp:cNvGraphicFramePr/>
                <a:graphic xmlns:a="http://schemas.openxmlformats.org/drawingml/2006/main">
                  <a:graphicData uri="http://schemas.microsoft.com/office/word/2010/wordprocessingShape">
                    <wps:wsp>
                      <wps:cNvSpPr/>
                      <wps:spPr>
                        <a:xfrm>
                          <a:off x="0" y="0"/>
                          <a:ext cx="7776210" cy="4272280"/>
                        </a:xfrm>
                        <a:prstGeom prst="rect">
                          <a:avLst/>
                        </a:prstGeom>
                        <a:solidFill>
                          <a:srgbClr val="4472C4">
                            <a:lumMod val="75000"/>
                          </a:srgbClr>
                        </a:solidFill>
                        <a:ln>
                          <a:noFill/>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4BD3B6" id="Rectangle 8" o:spid="_x0000_s1026" alt="rectangle" style="position:absolute;margin-left:0;margin-top:598.75pt;width:612.3pt;height:336.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" fillcolor="#2f5597" stroked="f">
                <w10:wrap anchorx="page"/>
              </v:rect>
            </w:pict>
          </mc:Fallback>
        </mc:AlternateContent>
      </w:r>
      <w:r w:rsidR="0046222B">
        <w:rPr>
          <w:noProof/>
        </w:rPr>
        <mc:AlternateContent>
          <mc:Choice Requires="wps">
            <w:drawing>
              <wp:anchor distT="45720" distB="45720" distL="114300" distR="114300" simplePos="0" relativeHeight="251658246" behindDoc="0" locked="0" layoutInCell="1" allowOverlap="1" wp14:anchorId="191DCD4A" wp14:editId="4B07FB43">
                <wp:simplePos x="0" y="0"/>
                <wp:positionH relativeFrom="margin">
                  <wp:align>center</wp:align>
                </wp:positionH>
                <wp:positionV relativeFrom="paragraph">
                  <wp:posOffset>7736205</wp:posOffset>
                </wp:positionV>
                <wp:extent cx="4663440" cy="822960"/>
                <wp:effectExtent l="0" t="0" r="0" b="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3440" cy="822960"/>
                        </a:xfrm>
                        <a:prstGeom prst="rect">
                          <a:avLst/>
                        </a:prstGeom>
                        <a:noFill/>
                        <a:ln w="9525">
                          <a:noFill/>
                          <a:miter lim="800000"/>
                          <a:headEnd/>
                          <a:tailEnd/>
                        </a:ln>
                      </wps:spPr>
                      <wps:txbx>
                        <w:txbxContent>
                          <w:p w14:paraId="69028A21" w14:textId="68141574" w:rsidR="00986CEF" w:rsidRPr="00137DC8" w:rsidRDefault="00986CEF" w:rsidP="00137DC8">
                            <w:pPr>
                              <w:spacing w:after="0" w:line="240" w:lineRule="auto"/>
                              <w:contextualSpacing/>
                              <w:jc w:val="center"/>
                              <w:rPr>
                                <w:rFonts w:ascii="Arial" w:hAnsi="Arial" w:cs="Arial"/>
                                <w:b/>
                                <w:color w:val="FFFFFF" w:themeColor="background1"/>
                                <w:sz w:val="48"/>
                                <w:szCs w:val="48"/>
                                <w:vertAlign w:val="superscript"/>
                                <w14:shadow w14:blurRad="60007" w14:dist="310007" w14:dir="7680000" w14:sx="100000" w14:sy="30000" w14:kx="1300200" w14:ky="0" w14:algn="ctr">
                                  <w14:srgbClr w14:val="000000">
                                    <w14:alpha w14:val="68000"/>
                                  </w14:srgbClr>
                                </w14:shadow>
                              </w:rPr>
                            </w:pPr>
                            <w:r w:rsidRPr="000D0728">
                              <w:rPr>
                                <w:rFonts w:ascii="Arial" w:hAnsi="Arial" w:cs="Arial"/>
                                <w:b/>
                                <w:color w:val="FFFFFF" w:themeColor="background1"/>
                                <w:sz w:val="48"/>
                                <w:szCs w:val="48"/>
                                <w14:shadow w14:blurRad="60007" w14:dist="310007" w14:dir="7680000" w14:sx="100000" w14:sy="30000" w14:kx="1300200" w14:ky="0" w14:algn="ctr">
                                  <w14:srgbClr w14:val="000000">
                                    <w14:alpha w14:val="68000"/>
                                  </w14:srgbClr>
                                </w14:shadow>
                              </w:rPr>
                              <w:t xml:space="preserve">Closing Date:  </w:t>
                            </w:r>
                            <w:r w:rsidR="00243DC9">
                              <w:rPr>
                                <w:rFonts w:ascii="Arial" w:hAnsi="Arial" w:cs="Arial"/>
                                <w:b/>
                                <w:color w:val="FFFFFF" w:themeColor="background1"/>
                                <w:sz w:val="48"/>
                                <w:szCs w:val="48"/>
                                <w14:shadow w14:blurRad="60007" w14:dist="310007" w14:dir="7680000" w14:sx="100000" w14:sy="30000" w14:kx="1300200" w14:ky="0" w14:algn="ctr">
                                  <w14:srgbClr w14:val="000000">
                                    <w14:alpha w14:val="68000"/>
                                  </w14:srgbClr>
                                </w14:shadow>
                              </w:rPr>
                              <w:t>1</w:t>
                            </w:r>
                            <w:r w:rsidR="00B90181">
                              <w:rPr>
                                <w:rFonts w:ascii="Arial" w:hAnsi="Arial" w:cs="Arial"/>
                                <w:b/>
                                <w:color w:val="FFFFFF" w:themeColor="background1"/>
                                <w:sz w:val="48"/>
                                <w:szCs w:val="48"/>
                                <w14:shadow w14:blurRad="60007" w14:dist="310007" w14:dir="7680000" w14:sx="100000" w14:sy="30000" w14:kx="1300200" w14:ky="0" w14:algn="ctr">
                                  <w14:srgbClr w14:val="000000">
                                    <w14:alpha w14:val="68000"/>
                                  </w14:srgbClr>
                                </w14:shadow>
                              </w:rPr>
                              <w:t>0</w:t>
                            </w:r>
                            <w:r w:rsidR="000C2ECD" w:rsidRPr="000C2ECD">
                              <w:rPr>
                                <w:rFonts w:ascii="Arial" w:hAnsi="Arial" w:cs="Arial"/>
                                <w:b/>
                                <w:color w:val="FFFFFF" w:themeColor="background1"/>
                                <w:sz w:val="48"/>
                                <w:szCs w:val="48"/>
                                <w:vertAlign w:val="superscript"/>
                                <w14:shadow w14:blurRad="60007" w14:dist="310007" w14:dir="7680000" w14:sx="100000" w14:sy="30000" w14:kx="1300200" w14:ky="0" w14:algn="ctr">
                                  <w14:srgbClr w14:val="000000">
                                    <w14:alpha w14:val="68000"/>
                                  </w14:srgbClr>
                                </w14:shadow>
                              </w:rPr>
                              <w:t>th</w:t>
                            </w:r>
                            <w:r w:rsidR="009A0B13" w:rsidRPr="000C2ECD">
                              <w:rPr>
                                <w:rFonts w:ascii="Arial" w:hAnsi="Arial" w:cs="Arial"/>
                                <w:b/>
                                <w:color w:val="FFFFFF" w:themeColor="background1"/>
                                <w:sz w:val="48"/>
                                <w:szCs w:val="48"/>
                                <w14:shadow w14:blurRad="60007" w14:dist="310007" w14:dir="7680000" w14:sx="100000" w14:sy="30000" w14:kx="1300200" w14:ky="0" w14:algn="ctr">
                                  <w14:srgbClr w14:val="000000">
                                    <w14:alpha w14:val="68000"/>
                                  </w14:srgbClr>
                                </w14:shadow>
                              </w:rPr>
                              <w:t xml:space="preserve"> </w:t>
                            </w:r>
                            <w:r w:rsidR="00243DC9">
                              <w:rPr>
                                <w:rFonts w:ascii="Arial" w:hAnsi="Arial" w:cs="Arial"/>
                                <w:b/>
                                <w:color w:val="FFFFFF" w:themeColor="background1"/>
                                <w:sz w:val="48"/>
                                <w:szCs w:val="48"/>
                                <w14:shadow w14:blurRad="60007" w14:dist="310007" w14:dir="7680000" w14:sx="100000" w14:sy="30000" w14:kx="1300200" w14:ky="0" w14:algn="ctr">
                                  <w14:srgbClr w14:val="000000">
                                    <w14:alpha w14:val="68000"/>
                                  </w14:srgbClr>
                                </w14:shadow>
                              </w:rPr>
                              <w:t>April</w:t>
                            </w:r>
                            <w:r w:rsidR="006B09A2">
                              <w:rPr>
                                <w:rFonts w:ascii="Arial" w:hAnsi="Arial" w:cs="Arial"/>
                                <w:b/>
                                <w:color w:val="FFFFFF" w:themeColor="background1"/>
                                <w:sz w:val="48"/>
                                <w:szCs w:val="48"/>
                                <w14:shadow w14:blurRad="60007" w14:dist="310007" w14:dir="7680000" w14:sx="100000" w14:sy="30000" w14:kx="1300200" w14:ky="0" w14:algn="ctr">
                                  <w14:srgbClr w14:val="000000">
                                    <w14:alpha w14:val="68000"/>
                                  </w14:srgbClr>
                                </w14:shadow>
                              </w:rPr>
                              <w:t xml:space="preserve"> </w:t>
                            </w:r>
                            <w:r w:rsidR="00714530">
                              <w:rPr>
                                <w:rFonts w:ascii="Arial" w:hAnsi="Arial" w:cs="Arial"/>
                                <w:b/>
                                <w:color w:val="FFFFFF" w:themeColor="background1"/>
                                <w:sz w:val="48"/>
                                <w:szCs w:val="48"/>
                                <w14:shadow w14:blurRad="60007" w14:dist="310007" w14:dir="7680000" w14:sx="100000" w14:sy="30000" w14:kx="1300200" w14:ky="0" w14:algn="ctr">
                                  <w14:srgbClr w14:val="000000">
                                    <w14:alpha w14:val="68000"/>
                                  </w14:srgbClr>
                                </w14:shadow>
                              </w:rPr>
                              <w:t>202</w:t>
                            </w:r>
                            <w:r w:rsidR="006B09A2">
                              <w:rPr>
                                <w:rFonts w:ascii="Arial" w:hAnsi="Arial" w:cs="Arial"/>
                                <w:b/>
                                <w:color w:val="FFFFFF" w:themeColor="background1"/>
                                <w:sz w:val="48"/>
                                <w:szCs w:val="48"/>
                                <w14:shadow w14:blurRad="60007" w14:dist="310007" w14:dir="7680000" w14:sx="100000" w14:sy="30000" w14:kx="1300200" w14:ky="0" w14:algn="ctr">
                                  <w14:srgbClr w14:val="000000">
                                    <w14:alpha w14:val="68000"/>
                                  </w14:srgbClr>
                                </w14:shadow>
                              </w:rPr>
                              <w:t>6</w:t>
                            </w:r>
                            <w:r w:rsidRPr="000D0728">
                              <w:rPr>
                                <w:rFonts w:ascii="Arial" w:hAnsi="Arial" w:cs="Arial"/>
                                <w:b/>
                                <w:color w:val="FFFFFF" w:themeColor="background1"/>
                                <w:sz w:val="48"/>
                                <w:szCs w:val="48"/>
                                <w14:shadow w14:blurRad="60007" w14:dist="310007" w14:dir="7680000" w14:sx="100000" w14:sy="30000" w14:kx="1300200" w14:ky="0" w14:algn="ctr">
                                  <w14:srgbClr w14:val="000000">
                                    <w14:alpha w14:val="68000"/>
                                  </w14:srgbClr>
                                </w14:shadow>
                              </w:rPr>
                              <w:t xml:space="preserve"> at 12 noon</w:t>
                            </w:r>
                          </w:p>
                          <w:p w14:paraId="1F1B482C" w14:textId="33A200B9" w:rsidR="00986CEF" w:rsidRDefault="00986CE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1DCD4A" id="_x0000_s1031" type="#_x0000_t202" style="position:absolute;margin-left:0;margin-top:609.15pt;width:367.2pt;height:64.8pt;z-index:25165824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" filled="f" stroked="f">
                <v:textbox>
                  <w:txbxContent>
                    <w:p w14:paraId="69028A21" w14:textId="68141574" w:rsidR="00986CEF" w:rsidRPr="00137DC8" w:rsidRDefault="00986CEF" w:rsidP="00137DC8">
                      <w:pPr>
                        <w:spacing w:after="0" w:line="240" w:lineRule="auto"/>
                        <w:contextualSpacing/>
                        <w:jc w:val="center"/>
                        <w:rPr>
                          <w:rFonts w:ascii="Arial" w:hAnsi="Arial" w:cs="Arial"/>
                          <w:b/>
                          <w:color w:val="FFFFFF" w:themeColor="background1"/>
                          <w:sz w:val="48"/>
                          <w:szCs w:val="48"/>
                          <w:vertAlign w:val="superscript"/>
                          <w14:shadow w14:blurRad="60007" w14:dist="310007" w14:dir="7680000" w14:sx="100000" w14:sy="30000" w14:kx="1300200" w14:ky="0" w14:algn="ctr">
                            <w14:srgbClr w14:val="000000">
                              <w14:alpha w14:val="68000"/>
                            </w14:srgbClr>
                          </w14:shadow>
                        </w:rPr>
                      </w:pPr>
                      <w:r w:rsidRPr="000D0728">
                        <w:rPr>
                          <w:rFonts w:ascii="Arial" w:hAnsi="Arial" w:cs="Arial"/>
                          <w:b/>
                          <w:color w:val="FFFFFF" w:themeColor="background1"/>
                          <w:sz w:val="48"/>
                          <w:szCs w:val="48"/>
                          <w14:shadow w14:blurRad="60007" w14:dist="310007" w14:dir="7680000" w14:sx="100000" w14:sy="30000" w14:kx="1300200" w14:ky="0" w14:algn="ctr">
                            <w14:srgbClr w14:val="000000">
                              <w14:alpha w14:val="68000"/>
                            </w14:srgbClr>
                          </w14:shadow>
                        </w:rPr>
                        <w:t xml:space="preserve">Closing Date:  </w:t>
                      </w:r>
                      <w:r w:rsidR="00243DC9">
                        <w:rPr>
                          <w:rFonts w:ascii="Arial" w:hAnsi="Arial" w:cs="Arial"/>
                          <w:b/>
                          <w:color w:val="FFFFFF" w:themeColor="background1"/>
                          <w:sz w:val="48"/>
                          <w:szCs w:val="48"/>
                          <w14:shadow w14:blurRad="60007" w14:dist="310007" w14:dir="7680000" w14:sx="100000" w14:sy="30000" w14:kx="1300200" w14:ky="0" w14:algn="ctr">
                            <w14:srgbClr w14:val="000000">
                              <w14:alpha w14:val="68000"/>
                            </w14:srgbClr>
                          </w14:shadow>
                        </w:rPr>
                        <w:t>1</w:t>
                      </w:r>
                      <w:r w:rsidR="00B90181">
                        <w:rPr>
                          <w:rFonts w:ascii="Arial" w:hAnsi="Arial" w:cs="Arial"/>
                          <w:b/>
                          <w:color w:val="FFFFFF" w:themeColor="background1"/>
                          <w:sz w:val="48"/>
                          <w:szCs w:val="48"/>
                          <w14:shadow w14:blurRad="60007" w14:dist="310007" w14:dir="7680000" w14:sx="100000" w14:sy="30000" w14:kx="1300200" w14:ky="0" w14:algn="ctr">
                            <w14:srgbClr w14:val="000000">
                              <w14:alpha w14:val="68000"/>
                            </w14:srgbClr>
                          </w14:shadow>
                        </w:rPr>
                        <w:t>0</w:t>
                      </w:r>
                      <w:r w:rsidR="000C2ECD" w:rsidRPr="000C2ECD">
                        <w:rPr>
                          <w:rFonts w:ascii="Arial" w:hAnsi="Arial" w:cs="Arial"/>
                          <w:b/>
                          <w:color w:val="FFFFFF" w:themeColor="background1"/>
                          <w:sz w:val="48"/>
                          <w:szCs w:val="48"/>
                          <w:vertAlign w:val="superscript"/>
                          <w14:shadow w14:blurRad="60007" w14:dist="310007" w14:dir="7680000" w14:sx="100000" w14:sy="30000" w14:kx="1300200" w14:ky="0" w14:algn="ctr">
                            <w14:srgbClr w14:val="000000">
                              <w14:alpha w14:val="68000"/>
                            </w14:srgbClr>
                          </w14:shadow>
                        </w:rPr>
                        <w:t>th</w:t>
                      </w:r>
                      <w:r w:rsidR="009A0B13" w:rsidRPr="000C2ECD">
                        <w:rPr>
                          <w:rFonts w:ascii="Arial" w:hAnsi="Arial" w:cs="Arial"/>
                          <w:b/>
                          <w:color w:val="FFFFFF" w:themeColor="background1"/>
                          <w:sz w:val="48"/>
                          <w:szCs w:val="48"/>
                          <w14:shadow w14:blurRad="60007" w14:dist="310007" w14:dir="7680000" w14:sx="100000" w14:sy="30000" w14:kx="1300200" w14:ky="0" w14:algn="ctr">
                            <w14:srgbClr w14:val="000000">
                              <w14:alpha w14:val="68000"/>
                            </w14:srgbClr>
                          </w14:shadow>
                        </w:rPr>
                        <w:t xml:space="preserve"> </w:t>
                      </w:r>
                      <w:r w:rsidR="00243DC9">
                        <w:rPr>
                          <w:rFonts w:ascii="Arial" w:hAnsi="Arial" w:cs="Arial"/>
                          <w:b/>
                          <w:color w:val="FFFFFF" w:themeColor="background1"/>
                          <w:sz w:val="48"/>
                          <w:szCs w:val="48"/>
                          <w14:shadow w14:blurRad="60007" w14:dist="310007" w14:dir="7680000" w14:sx="100000" w14:sy="30000" w14:kx="1300200" w14:ky="0" w14:algn="ctr">
                            <w14:srgbClr w14:val="000000">
                              <w14:alpha w14:val="68000"/>
                            </w14:srgbClr>
                          </w14:shadow>
                        </w:rPr>
                        <w:t>April</w:t>
                      </w:r>
                      <w:r w:rsidR="006B09A2">
                        <w:rPr>
                          <w:rFonts w:ascii="Arial" w:hAnsi="Arial" w:cs="Arial"/>
                          <w:b/>
                          <w:color w:val="FFFFFF" w:themeColor="background1"/>
                          <w:sz w:val="48"/>
                          <w:szCs w:val="48"/>
                          <w14:shadow w14:blurRad="60007" w14:dist="310007" w14:dir="7680000" w14:sx="100000" w14:sy="30000" w14:kx="1300200" w14:ky="0" w14:algn="ctr">
                            <w14:srgbClr w14:val="000000">
                              <w14:alpha w14:val="68000"/>
                            </w14:srgbClr>
                          </w14:shadow>
                        </w:rPr>
                        <w:t xml:space="preserve"> </w:t>
                      </w:r>
                      <w:r w:rsidR="00714530">
                        <w:rPr>
                          <w:rFonts w:ascii="Arial" w:hAnsi="Arial" w:cs="Arial"/>
                          <w:b/>
                          <w:color w:val="FFFFFF" w:themeColor="background1"/>
                          <w:sz w:val="48"/>
                          <w:szCs w:val="48"/>
                          <w14:shadow w14:blurRad="60007" w14:dist="310007" w14:dir="7680000" w14:sx="100000" w14:sy="30000" w14:kx="1300200" w14:ky="0" w14:algn="ctr">
                            <w14:srgbClr w14:val="000000">
                              <w14:alpha w14:val="68000"/>
                            </w14:srgbClr>
                          </w14:shadow>
                        </w:rPr>
                        <w:t>202</w:t>
                      </w:r>
                      <w:r w:rsidR="006B09A2">
                        <w:rPr>
                          <w:rFonts w:ascii="Arial" w:hAnsi="Arial" w:cs="Arial"/>
                          <w:b/>
                          <w:color w:val="FFFFFF" w:themeColor="background1"/>
                          <w:sz w:val="48"/>
                          <w:szCs w:val="48"/>
                          <w14:shadow w14:blurRad="60007" w14:dist="310007" w14:dir="7680000" w14:sx="100000" w14:sy="30000" w14:kx="1300200" w14:ky="0" w14:algn="ctr">
                            <w14:srgbClr w14:val="000000">
                              <w14:alpha w14:val="68000"/>
                            </w14:srgbClr>
                          </w14:shadow>
                        </w:rPr>
                        <w:t>6</w:t>
                      </w:r>
                      <w:r w:rsidRPr="000D0728">
                        <w:rPr>
                          <w:rFonts w:ascii="Arial" w:hAnsi="Arial" w:cs="Arial"/>
                          <w:b/>
                          <w:color w:val="FFFFFF" w:themeColor="background1"/>
                          <w:sz w:val="48"/>
                          <w:szCs w:val="48"/>
                          <w14:shadow w14:blurRad="60007" w14:dist="310007" w14:dir="7680000" w14:sx="100000" w14:sy="30000" w14:kx="1300200" w14:ky="0" w14:algn="ctr">
                            <w14:srgbClr w14:val="000000">
                              <w14:alpha w14:val="68000"/>
                            </w14:srgbClr>
                          </w14:shadow>
                        </w:rPr>
                        <w:t xml:space="preserve"> at 12 noon</w:t>
                      </w:r>
                    </w:p>
                    <w:p w14:paraId="1F1B482C" w14:textId="33A200B9" w:rsidR="00986CEF" w:rsidRDefault="00986CEF"/>
                  </w:txbxContent>
                </v:textbox>
                <w10:wrap type="square" anchorx="margin"/>
              </v:shape>
            </w:pict>
          </mc:Fallback>
        </mc:AlternateContent>
      </w:r>
      <w:r w:rsidR="0046222B">
        <w:rPr>
          <w:noProof/>
        </w:rPr>
        <mc:AlternateContent>
          <mc:Choice Requires="wps">
            <w:drawing>
              <wp:anchor distT="45720" distB="45720" distL="114300" distR="114300" simplePos="0" relativeHeight="251658247" behindDoc="1" locked="0" layoutInCell="1" allowOverlap="1" wp14:anchorId="56FCEC8E" wp14:editId="47B46916">
                <wp:simplePos x="0" y="0"/>
                <wp:positionH relativeFrom="page">
                  <wp:posOffset>1950720</wp:posOffset>
                </wp:positionH>
                <wp:positionV relativeFrom="paragraph">
                  <wp:posOffset>8553450</wp:posOffset>
                </wp:positionV>
                <wp:extent cx="3611880" cy="624840"/>
                <wp:effectExtent l="0" t="0" r="0" b="381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1880" cy="624840"/>
                        </a:xfrm>
                        <a:prstGeom prst="rect">
                          <a:avLst/>
                        </a:prstGeom>
                        <a:noFill/>
                        <a:ln w="9525">
                          <a:noFill/>
                          <a:miter lim="800000"/>
                          <a:headEnd/>
                          <a:tailEnd/>
                        </a:ln>
                      </wps:spPr>
                      <wps:txbx>
                        <w:txbxContent>
                          <w:p w14:paraId="55AE32F7" w14:textId="483E9052" w:rsidR="00986CEF" w:rsidRPr="0099013F" w:rsidRDefault="00986CEF" w:rsidP="0046222B">
                            <w:pPr>
                              <w:jc w:val="center"/>
                              <w:rPr>
                                <w:rFonts w:ascii="Arial" w:hAnsi="Arial" w:cs="Arial"/>
                                <w:b/>
                                <w:bCs/>
                                <w:color w:val="FFFFFF" w:themeColor="background1"/>
                                <w:sz w:val="28"/>
                                <w:szCs w:val="28"/>
                              </w:rPr>
                            </w:pPr>
                            <w:r w:rsidRPr="0099013F">
                              <w:rPr>
                                <w:rFonts w:ascii="Arial" w:hAnsi="Arial" w:cs="Arial"/>
                                <w:b/>
                                <w:bCs/>
                                <w:color w:val="FFFFFF" w:themeColor="background1"/>
                                <w:sz w:val="28"/>
                                <w:szCs w:val="28"/>
                              </w:rPr>
                              <w:t>Interviews will be held</w:t>
                            </w:r>
                            <w:r w:rsidR="00714530">
                              <w:rPr>
                                <w:rFonts w:ascii="Arial" w:hAnsi="Arial" w:cs="Arial"/>
                                <w:b/>
                                <w:bCs/>
                                <w:color w:val="FFFFFF" w:themeColor="background1"/>
                                <w:sz w:val="28"/>
                                <w:szCs w:val="28"/>
                              </w:rPr>
                              <w:t xml:space="preserve"> on</w:t>
                            </w:r>
                            <w:r w:rsidRPr="0099013F">
                              <w:rPr>
                                <w:rFonts w:ascii="Arial" w:hAnsi="Arial" w:cs="Arial"/>
                                <w:b/>
                                <w:bCs/>
                                <w:color w:val="FFFFFF" w:themeColor="background1"/>
                                <w:sz w:val="28"/>
                                <w:szCs w:val="28"/>
                              </w:rPr>
                              <w:t xml:space="preserve"> </w:t>
                            </w:r>
                            <w:r w:rsidR="000C2ECD">
                              <w:rPr>
                                <w:rFonts w:ascii="Arial" w:hAnsi="Arial" w:cs="Arial"/>
                                <w:b/>
                                <w:bCs/>
                                <w:color w:val="FFFFFF" w:themeColor="background1"/>
                                <w:sz w:val="28"/>
                                <w:szCs w:val="28"/>
                              </w:rPr>
                              <w:t>2</w:t>
                            </w:r>
                            <w:r w:rsidR="00852CA6">
                              <w:rPr>
                                <w:rFonts w:ascii="Arial" w:hAnsi="Arial" w:cs="Arial"/>
                                <w:b/>
                                <w:bCs/>
                                <w:color w:val="FFFFFF" w:themeColor="background1"/>
                                <w:sz w:val="28"/>
                                <w:szCs w:val="28"/>
                              </w:rPr>
                              <w:t>4</w:t>
                            </w:r>
                            <w:r w:rsidR="00852CA6" w:rsidRPr="00852CA6">
                              <w:rPr>
                                <w:rFonts w:ascii="Arial" w:hAnsi="Arial" w:cs="Arial"/>
                                <w:b/>
                                <w:bCs/>
                                <w:color w:val="FFFFFF" w:themeColor="background1"/>
                                <w:sz w:val="28"/>
                                <w:szCs w:val="28"/>
                                <w:vertAlign w:val="superscript"/>
                              </w:rPr>
                              <w:t>th</w:t>
                            </w:r>
                            <w:r w:rsidR="000C2ECD">
                              <w:rPr>
                                <w:rFonts w:ascii="Arial" w:hAnsi="Arial" w:cs="Arial"/>
                                <w:b/>
                                <w:bCs/>
                                <w:color w:val="FFFFFF" w:themeColor="background1"/>
                                <w:sz w:val="28"/>
                                <w:szCs w:val="28"/>
                              </w:rPr>
                              <w:t xml:space="preserve"> April</w:t>
                            </w:r>
                            <w:r w:rsidR="006B09A2">
                              <w:rPr>
                                <w:rFonts w:ascii="Arial" w:hAnsi="Arial" w:cs="Arial"/>
                                <w:b/>
                                <w:bCs/>
                                <w:color w:val="FFFFFF" w:themeColor="background1"/>
                                <w:sz w:val="28"/>
                                <w:szCs w:val="28"/>
                              </w:rPr>
                              <w:t xml:space="preserve"> </w:t>
                            </w:r>
                            <w:r w:rsidRPr="0099013F">
                              <w:rPr>
                                <w:rFonts w:ascii="Arial" w:hAnsi="Arial" w:cs="Arial"/>
                                <w:b/>
                                <w:bCs/>
                                <w:color w:val="FFFFFF" w:themeColor="background1"/>
                                <w:sz w:val="28"/>
                                <w:szCs w:val="28"/>
                              </w:rPr>
                              <w:t>202</w:t>
                            </w:r>
                            <w:r w:rsidR="006B09A2">
                              <w:rPr>
                                <w:rFonts w:ascii="Arial" w:hAnsi="Arial" w:cs="Arial"/>
                                <w:b/>
                                <w:bCs/>
                                <w:color w:val="FFFFFF" w:themeColor="background1"/>
                                <w:sz w:val="28"/>
                                <w:szCs w:val="28"/>
                              </w:rP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FCEC8E" id="_x0000_s1032" type="#_x0000_t202" style="position:absolute;margin-left:153.6pt;margin-top:673.5pt;width:284.4pt;height:49.2pt;z-index:-251658233;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" filled="f" stroked="f">
                <v:textbox>
                  <w:txbxContent>
                    <w:p w14:paraId="55AE32F7" w14:textId="483E9052" w:rsidR="00986CEF" w:rsidRPr="0099013F" w:rsidRDefault="00986CEF" w:rsidP="0046222B">
                      <w:pPr>
                        <w:jc w:val="center"/>
                        <w:rPr>
                          <w:rFonts w:ascii="Arial" w:hAnsi="Arial" w:cs="Arial"/>
                          <w:b/>
                          <w:bCs/>
                          <w:color w:val="FFFFFF" w:themeColor="background1"/>
                          <w:sz w:val="28"/>
                          <w:szCs w:val="28"/>
                        </w:rPr>
                      </w:pPr>
                      <w:r w:rsidRPr="0099013F">
                        <w:rPr>
                          <w:rFonts w:ascii="Arial" w:hAnsi="Arial" w:cs="Arial"/>
                          <w:b/>
                          <w:bCs/>
                          <w:color w:val="FFFFFF" w:themeColor="background1"/>
                          <w:sz w:val="28"/>
                          <w:szCs w:val="28"/>
                        </w:rPr>
                        <w:t>Interviews will be held</w:t>
                      </w:r>
                      <w:r w:rsidR="00714530">
                        <w:rPr>
                          <w:rFonts w:ascii="Arial" w:hAnsi="Arial" w:cs="Arial"/>
                          <w:b/>
                          <w:bCs/>
                          <w:color w:val="FFFFFF" w:themeColor="background1"/>
                          <w:sz w:val="28"/>
                          <w:szCs w:val="28"/>
                        </w:rPr>
                        <w:t xml:space="preserve"> on</w:t>
                      </w:r>
                      <w:r w:rsidRPr="0099013F">
                        <w:rPr>
                          <w:rFonts w:ascii="Arial" w:hAnsi="Arial" w:cs="Arial"/>
                          <w:b/>
                          <w:bCs/>
                          <w:color w:val="FFFFFF" w:themeColor="background1"/>
                          <w:sz w:val="28"/>
                          <w:szCs w:val="28"/>
                        </w:rPr>
                        <w:t xml:space="preserve"> </w:t>
                      </w:r>
                      <w:r w:rsidR="000C2ECD">
                        <w:rPr>
                          <w:rFonts w:ascii="Arial" w:hAnsi="Arial" w:cs="Arial"/>
                          <w:b/>
                          <w:bCs/>
                          <w:color w:val="FFFFFF" w:themeColor="background1"/>
                          <w:sz w:val="28"/>
                          <w:szCs w:val="28"/>
                        </w:rPr>
                        <w:t>2</w:t>
                      </w:r>
                      <w:r w:rsidR="00852CA6">
                        <w:rPr>
                          <w:rFonts w:ascii="Arial" w:hAnsi="Arial" w:cs="Arial"/>
                          <w:b/>
                          <w:bCs/>
                          <w:color w:val="FFFFFF" w:themeColor="background1"/>
                          <w:sz w:val="28"/>
                          <w:szCs w:val="28"/>
                        </w:rPr>
                        <w:t>4</w:t>
                      </w:r>
                      <w:r w:rsidR="00852CA6" w:rsidRPr="00852CA6">
                        <w:rPr>
                          <w:rFonts w:ascii="Arial" w:hAnsi="Arial" w:cs="Arial"/>
                          <w:b/>
                          <w:bCs/>
                          <w:color w:val="FFFFFF" w:themeColor="background1"/>
                          <w:sz w:val="28"/>
                          <w:szCs w:val="28"/>
                          <w:vertAlign w:val="superscript"/>
                        </w:rPr>
                        <w:t>th</w:t>
                      </w:r>
                      <w:r w:rsidR="000C2ECD">
                        <w:rPr>
                          <w:rFonts w:ascii="Arial" w:hAnsi="Arial" w:cs="Arial"/>
                          <w:b/>
                          <w:bCs/>
                          <w:color w:val="FFFFFF" w:themeColor="background1"/>
                          <w:sz w:val="28"/>
                          <w:szCs w:val="28"/>
                        </w:rPr>
                        <w:t xml:space="preserve"> April</w:t>
                      </w:r>
                      <w:r w:rsidR="006B09A2">
                        <w:rPr>
                          <w:rFonts w:ascii="Arial" w:hAnsi="Arial" w:cs="Arial"/>
                          <w:b/>
                          <w:bCs/>
                          <w:color w:val="FFFFFF" w:themeColor="background1"/>
                          <w:sz w:val="28"/>
                          <w:szCs w:val="28"/>
                        </w:rPr>
                        <w:t xml:space="preserve"> </w:t>
                      </w:r>
                      <w:r w:rsidRPr="0099013F">
                        <w:rPr>
                          <w:rFonts w:ascii="Arial" w:hAnsi="Arial" w:cs="Arial"/>
                          <w:b/>
                          <w:bCs/>
                          <w:color w:val="FFFFFF" w:themeColor="background1"/>
                          <w:sz w:val="28"/>
                          <w:szCs w:val="28"/>
                        </w:rPr>
                        <w:t>202</w:t>
                      </w:r>
                      <w:r w:rsidR="006B09A2">
                        <w:rPr>
                          <w:rFonts w:ascii="Arial" w:hAnsi="Arial" w:cs="Arial"/>
                          <w:b/>
                          <w:bCs/>
                          <w:color w:val="FFFFFF" w:themeColor="background1"/>
                          <w:sz w:val="28"/>
                          <w:szCs w:val="28"/>
                        </w:rPr>
                        <w:t>6</w:t>
                      </w:r>
                    </w:p>
                  </w:txbxContent>
                </v:textbox>
                <w10:wrap anchorx="page"/>
              </v:shape>
            </w:pict>
          </mc:Fallback>
        </mc:AlternateContent>
      </w:r>
      <w:r w:rsidR="0046222B">
        <w:rPr>
          <w:noProof/>
        </w:rPr>
        <mc:AlternateContent>
          <mc:Choice Requires="wps">
            <w:drawing>
              <wp:anchor distT="0" distB="0" distL="114300" distR="114300" simplePos="0" relativeHeight="251658248" behindDoc="0" locked="0" layoutInCell="1" allowOverlap="1" wp14:anchorId="1C5C2D42" wp14:editId="6A55C1D3">
                <wp:simplePos x="0" y="0"/>
                <wp:positionH relativeFrom="margin">
                  <wp:align>center</wp:align>
                </wp:positionH>
                <wp:positionV relativeFrom="paragraph">
                  <wp:posOffset>9193530</wp:posOffset>
                </wp:positionV>
                <wp:extent cx="3962400" cy="472440"/>
                <wp:effectExtent l="0" t="0" r="0" b="3810"/>
                <wp:wrapNone/>
                <wp:docPr id="11" name="Text Box 11"/>
                <wp:cNvGraphicFramePr/>
                <a:graphic xmlns:a="http://schemas.openxmlformats.org/drawingml/2006/main">
                  <a:graphicData uri="http://schemas.microsoft.com/office/word/2010/wordprocessingShape">
                    <wps:wsp>
                      <wps:cNvSpPr txBox="1"/>
                      <wps:spPr>
                        <a:xfrm>
                          <a:off x="0" y="0"/>
                          <a:ext cx="3962400" cy="472440"/>
                        </a:xfrm>
                        <a:prstGeom prst="rect">
                          <a:avLst/>
                        </a:prstGeom>
                        <a:noFill/>
                        <a:ln w="6350">
                          <a:noFill/>
                        </a:ln>
                      </wps:spPr>
                      <wps:txbx>
                        <w:txbxContent>
                          <w:p w14:paraId="206D8425" w14:textId="77777777" w:rsidR="00FF5950" w:rsidRDefault="00FF5950" w:rsidP="00FF5950">
                            <w:pPr>
                              <w:spacing w:after="0" w:line="240" w:lineRule="auto"/>
                              <w:contextualSpacing/>
                              <w:jc w:val="center"/>
                              <w:rPr>
                                <w:b/>
                                <w:color w:val="FFFFFF" w:themeColor="background1"/>
                                <w:sz w:val="24"/>
                                <w:szCs w:val="24"/>
                              </w:rPr>
                            </w:pPr>
                            <w:r w:rsidRPr="00FF5950">
                              <w:rPr>
                                <w:b/>
                                <w:color w:val="FFFFFF" w:themeColor="background1"/>
                                <w:sz w:val="24"/>
                                <w:szCs w:val="24"/>
                              </w:rPr>
                              <w:t>ETBI is committed to a policy of equal opportunity.</w:t>
                            </w:r>
                          </w:p>
                          <w:p w14:paraId="5BB50049" w14:textId="77777777" w:rsidR="002B04F1" w:rsidRDefault="002B04F1" w:rsidP="00FF5950">
                            <w:pPr>
                              <w:spacing w:after="0" w:line="240" w:lineRule="auto"/>
                              <w:contextualSpacing/>
                              <w:jc w:val="center"/>
                              <w:rPr>
                                <w:b/>
                                <w:color w:val="FFFFFF" w:themeColor="background1"/>
                                <w:sz w:val="24"/>
                                <w:szCs w:val="24"/>
                              </w:rPr>
                            </w:pPr>
                          </w:p>
                          <w:p w14:paraId="1E95890D" w14:textId="77777777" w:rsidR="002B04F1" w:rsidRPr="00FF5950" w:rsidRDefault="002B04F1" w:rsidP="00FF5950">
                            <w:pPr>
                              <w:spacing w:after="0" w:line="240" w:lineRule="auto"/>
                              <w:contextualSpacing/>
                              <w:jc w:val="center"/>
                              <w:rPr>
                                <w:b/>
                                <w:color w:val="FFFFFF" w:themeColor="background1"/>
                                <w:sz w:val="24"/>
                                <w:szCs w:val="24"/>
                              </w:rPr>
                            </w:pPr>
                          </w:p>
                          <w:p w14:paraId="0C63CD65" w14:textId="77777777" w:rsidR="00FF5950" w:rsidRDefault="00FF595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5C2D42" id="Text Box 11" o:spid="_x0000_s1033" type="#_x0000_t202" style="position:absolute;margin-left:0;margin-top:723.9pt;width:312pt;height:37.2pt;z-index:2516582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" filled="f" stroked="f" strokeweight=".5pt">
                <v:textbox>
                  <w:txbxContent>
                    <w:p w14:paraId="206D8425" w14:textId="77777777" w:rsidR="00FF5950" w:rsidRDefault="00FF5950" w:rsidP="00FF5950">
                      <w:pPr>
                        <w:spacing w:after="0" w:line="240" w:lineRule="auto"/>
                        <w:contextualSpacing/>
                        <w:jc w:val="center"/>
                        <w:rPr>
                          <w:b/>
                          <w:color w:val="FFFFFF" w:themeColor="background1"/>
                          <w:sz w:val="24"/>
                          <w:szCs w:val="24"/>
                        </w:rPr>
                      </w:pPr>
                      <w:r w:rsidRPr="00FF5950">
                        <w:rPr>
                          <w:b/>
                          <w:color w:val="FFFFFF" w:themeColor="background1"/>
                          <w:sz w:val="24"/>
                          <w:szCs w:val="24"/>
                        </w:rPr>
                        <w:t>ETBI is committed to a policy of equal opportunity.</w:t>
                      </w:r>
                    </w:p>
                    <w:p w14:paraId="5BB50049" w14:textId="77777777" w:rsidR="002B04F1" w:rsidRDefault="002B04F1" w:rsidP="00FF5950">
                      <w:pPr>
                        <w:spacing w:after="0" w:line="240" w:lineRule="auto"/>
                        <w:contextualSpacing/>
                        <w:jc w:val="center"/>
                        <w:rPr>
                          <w:b/>
                          <w:color w:val="FFFFFF" w:themeColor="background1"/>
                          <w:sz w:val="24"/>
                          <w:szCs w:val="24"/>
                        </w:rPr>
                      </w:pPr>
                    </w:p>
                    <w:p w14:paraId="1E95890D" w14:textId="77777777" w:rsidR="002B04F1" w:rsidRPr="00FF5950" w:rsidRDefault="002B04F1" w:rsidP="00FF5950">
                      <w:pPr>
                        <w:spacing w:after="0" w:line="240" w:lineRule="auto"/>
                        <w:contextualSpacing/>
                        <w:jc w:val="center"/>
                        <w:rPr>
                          <w:b/>
                          <w:color w:val="FFFFFF" w:themeColor="background1"/>
                          <w:sz w:val="24"/>
                          <w:szCs w:val="24"/>
                        </w:rPr>
                      </w:pPr>
                    </w:p>
                    <w:p w14:paraId="0C63CD65" w14:textId="77777777" w:rsidR="00FF5950" w:rsidRDefault="00FF5950"/>
                  </w:txbxContent>
                </v:textbox>
                <w10:wrap anchorx="margin"/>
              </v:shape>
            </w:pict>
          </mc:Fallback>
        </mc:AlternateContent>
      </w:r>
      <w:r w:rsidR="0046222B" w:rsidRPr="00986CEF">
        <w:rPr>
          <w:rFonts w:ascii="Arial" w:eastAsia="Arial" w:hAnsi="Arial" w:cs="Times New Roman"/>
          <w:b/>
          <w:noProof/>
          <w:color w:val="538135"/>
          <w:sz w:val="20"/>
          <w:szCs w:val="20"/>
          <w:lang w:val="en-US"/>
        </w:rPr>
        <w:drawing>
          <wp:anchor distT="0" distB="0" distL="114300" distR="114300" simplePos="0" relativeHeight="251658241" behindDoc="1" locked="0" layoutInCell="1" allowOverlap="1" wp14:anchorId="00DDE597" wp14:editId="1AF88978">
            <wp:simplePos x="0" y="0"/>
            <wp:positionH relativeFrom="page">
              <wp:align>left</wp:align>
            </wp:positionH>
            <wp:positionV relativeFrom="paragraph">
              <wp:posOffset>2030730</wp:posOffset>
            </wp:positionV>
            <wp:extent cx="7773955" cy="5623560"/>
            <wp:effectExtent l="0" t="0" r="0" b="0"/>
            <wp:wrapNone/>
            <wp:docPr id="6" name="Picture 6" descr="A group of people sitting at a 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group of people sitting at a table&#10;&#10;Description automatically generated with medium confidence"/>
                    <pic:cNvPicPr/>
                  </pic:nvPicPr>
                  <pic:blipFill>
                    <a:blip r:embed="rId12">
                      <a:extLst>
                        <a:ext uri="{28A0092B-C50C-407E-A947-70E740481C1C}">
                          <a14:useLocalDpi xmlns:a14="http://schemas.microsoft.com/office/drawing/2010/main" val="0"/>
                        </a:ext>
                      </a:extLst>
                    </a:blip>
                    <a:stretch>
                      <a:fillRect/>
                    </a:stretch>
                  </pic:blipFill>
                  <pic:spPr>
                    <a:xfrm>
                      <a:off x="0" y="0"/>
                      <a:ext cx="7773955" cy="5623560"/>
                    </a:xfrm>
                    <a:prstGeom prst="rect">
                      <a:avLst/>
                    </a:prstGeom>
                  </pic:spPr>
                </pic:pic>
              </a:graphicData>
            </a:graphic>
            <wp14:sizeRelH relativeFrom="margin">
              <wp14:pctWidth>0</wp14:pctWidth>
            </wp14:sizeRelH>
            <wp14:sizeRelV relativeFrom="margin">
              <wp14:pctHeight>0</wp14:pctHeight>
            </wp14:sizeRelV>
          </wp:anchor>
        </w:drawing>
      </w:r>
      <w:r w:rsidR="0046222B">
        <w:rPr>
          <w:rFonts w:ascii="Arial" w:eastAsia="Arial" w:hAnsi="Arial" w:cs="Times New Roman"/>
          <w:smallCaps/>
          <w:noProof/>
          <w:color w:val="538135"/>
          <w:sz w:val="20"/>
          <w:szCs w:val="20"/>
          <w:lang w:val="en-US"/>
        </w:rPr>
        <mc:AlternateContent>
          <mc:Choice Requires="wps">
            <w:drawing>
              <wp:anchor distT="0" distB="0" distL="114300" distR="114300" simplePos="0" relativeHeight="251658245" behindDoc="0" locked="0" layoutInCell="1" allowOverlap="1" wp14:anchorId="317DF58E" wp14:editId="72B8142B">
                <wp:simplePos x="0" y="0"/>
                <wp:positionH relativeFrom="column">
                  <wp:posOffset>-731520</wp:posOffset>
                </wp:positionH>
                <wp:positionV relativeFrom="paragraph">
                  <wp:posOffset>1363980</wp:posOffset>
                </wp:positionV>
                <wp:extent cx="2343150" cy="0"/>
                <wp:effectExtent l="0" t="19050" r="19050" b="19050"/>
                <wp:wrapNone/>
                <wp:docPr id="3" name="Straight Connector 3"/>
                <wp:cNvGraphicFramePr/>
                <a:graphic xmlns:a="http://schemas.openxmlformats.org/drawingml/2006/main">
                  <a:graphicData uri="http://schemas.microsoft.com/office/word/2010/wordprocessingShape">
                    <wps:wsp>
                      <wps:cNvCnPr/>
                      <wps:spPr>
                        <a:xfrm>
                          <a:off x="0" y="0"/>
                          <a:ext cx="234315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27EFA3" id="Straight Connector 3" o:spid="_x0000_s1026" style="position:absolute;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7.6pt,107.4pt" to="126.9pt,10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" strokecolor="white [3212]" strokeweight="2.25pt">
                <v:stroke joinstyle="miter"/>
              </v:line>
            </w:pict>
          </mc:Fallback>
        </mc:AlternateContent>
      </w:r>
      <w:r w:rsidR="0046222B">
        <w:br w:type="page"/>
      </w:r>
    </w:p>
    <w:p w14:paraId="33EBE0A0" w14:textId="09AC3128" w:rsidR="004E4074" w:rsidRPr="004E4074" w:rsidRDefault="004B31A4" w:rsidP="00C22CD2">
      <w:pPr>
        <w:spacing w:after="0" w:line="240" w:lineRule="auto"/>
        <w:contextualSpacing/>
        <w:jc w:val="center"/>
        <w:rPr>
          <w:b/>
          <w:bCs/>
        </w:rPr>
      </w:pPr>
      <w:r w:rsidRPr="004E4074">
        <w:rPr>
          <w:b/>
          <w:bCs/>
        </w:rPr>
        <w:lastRenderedPageBreak/>
        <w:t xml:space="preserve">Youth Work Support Officer </w:t>
      </w:r>
      <w:r w:rsidR="00403C71">
        <w:rPr>
          <w:b/>
          <w:bCs/>
        </w:rPr>
        <w:t xml:space="preserve">(Ref: </w:t>
      </w:r>
      <w:r w:rsidR="00462211">
        <w:rPr>
          <w:b/>
          <w:bCs/>
        </w:rPr>
        <w:t>09.26)</w:t>
      </w:r>
    </w:p>
    <w:p w14:paraId="7F393354" w14:textId="6314E6EC" w:rsidR="00C22CD2" w:rsidRPr="00BB72C3" w:rsidRDefault="00C22CD2" w:rsidP="00C22CD2">
      <w:pPr>
        <w:spacing w:after="0" w:line="240" w:lineRule="auto"/>
        <w:contextualSpacing/>
        <w:jc w:val="center"/>
        <w:rPr>
          <w:b/>
          <w:sz w:val="28"/>
          <w:szCs w:val="28"/>
        </w:rPr>
      </w:pPr>
      <w:r w:rsidRPr="00BB72C3">
        <w:rPr>
          <w:b/>
          <w:sz w:val="28"/>
          <w:szCs w:val="28"/>
        </w:rPr>
        <w:t>Education and Training Boards Ireland (ETBI)</w:t>
      </w:r>
    </w:p>
    <w:p w14:paraId="6B2B2EE2" w14:textId="77777777" w:rsidR="00C22CD2" w:rsidRPr="0043376A" w:rsidRDefault="00C22CD2" w:rsidP="00427646">
      <w:pPr>
        <w:spacing w:after="0" w:line="240" w:lineRule="auto"/>
        <w:contextualSpacing/>
        <w:jc w:val="both"/>
        <w:rPr>
          <w:b/>
          <w:sz w:val="24"/>
          <w:szCs w:val="24"/>
        </w:rPr>
      </w:pPr>
    </w:p>
    <w:p w14:paraId="3149CF24" w14:textId="4C7A61AF" w:rsidR="00F57CB8" w:rsidRPr="00C74767" w:rsidRDefault="00C22CD2" w:rsidP="00427646">
      <w:pPr>
        <w:keepNext/>
        <w:keepLines/>
        <w:spacing w:after="0" w:line="240" w:lineRule="auto"/>
        <w:ind w:left="14" w:right="83" w:hanging="10"/>
        <w:contextualSpacing/>
        <w:jc w:val="both"/>
        <w:outlineLvl w:val="1"/>
        <w:rPr>
          <w:rFonts w:cstheme="minorHAnsi"/>
          <w:b/>
          <w:color w:val="000000"/>
          <w:sz w:val="24"/>
          <w:szCs w:val="24"/>
          <w:lang w:eastAsia="en-IE"/>
        </w:rPr>
      </w:pPr>
      <w:r w:rsidRPr="004A35DC">
        <w:rPr>
          <w:rFonts w:cstheme="minorHAnsi"/>
          <w:b/>
          <w:color w:val="000000"/>
          <w:sz w:val="24"/>
          <w:szCs w:val="24"/>
          <w:lang w:eastAsia="en-IE"/>
        </w:rPr>
        <w:t xml:space="preserve">Overview of main functions carried out by Education and Training Boards Ireland </w:t>
      </w:r>
    </w:p>
    <w:p w14:paraId="44B1B9BD" w14:textId="5C22FB66" w:rsidR="00F57CB8" w:rsidRDefault="00C74767" w:rsidP="00427646">
      <w:pPr>
        <w:shd w:val="clear" w:color="auto" w:fill="FFFFFF"/>
        <w:spacing w:after="0" w:line="240" w:lineRule="auto"/>
        <w:contextualSpacing/>
        <w:jc w:val="both"/>
        <w:rPr>
          <w:rFonts w:cstheme="minorHAnsi"/>
          <w:color w:val="000000"/>
          <w:spacing w:val="6"/>
          <w:sz w:val="24"/>
          <w:szCs w:val="24"/>
          <w:shd w:val="clear" w:color="auto" w:fill="FFFFFF"/>
        </w:rPr>
      </w:pPr>
      <w:r w:rsidRPr="00C74767">
        <w:rPr>
          <w:rFonts w:cstheme="minorHAnsi"/>
          <w:color w:val="000000"/>
          <w:spacing w:val="6"/>
          <w:sz w:val="24"/>
          <w:szCs w:val="24"/>
          <w:shd w:val="clear" w:color="auto" w:fill="FFFFFF"/>
        </w:rPr>
        <w:t xml:space="preserve">Education and Training Boards Ireland (ETBI) </w:t>
      </w:r>
      <w:proofErr w:type="gramStart"/>
      <w:r w:rsidRPr="00C74767">
        <w:rPr>
          <w:rFonts w:cstheme="minorHAnsi"/>
          <w:color w:val="000000"/>
          <w:spacing w:val="6"/>
          <w:sz w:val="24"/>
          <w:szCs w:val="24"/>
          <w:shd w:val="clear" w:color="auto" w:fill="FFFFFF"/>
        </w:rPr>
        <w:t>is</w:t>
      </w:r>
      <w:proofErr w:type="gramEnd"/>
      <w:r w:rsidRPr="00C74767">
        <w:rPr>
          <w:rFonts w:cstheme="minorHAnsi"/>
          <w:color w:val="000000"/>
          <w:spacing w:val="6"/>
          <w:sz w:val="24"/>
          <w:szCs w:val="24"/>
          <w:shd w:val="clear" w:color="auto" w:fill="FFFFFF"/>
        </w:rPr>
        <w:t xml:space="preserve"> the national representative body established to collectively represent the sixteen Education and Training Boards (ETBs) and promote their interests, which is recognised by the Minister for the purposes of the Education and Training Boards Act 2013. ETBI comprises of the staff of ETBI, the ETBI Chief Executives, Directors of Further Education and Training, Directors of Schools, Directors of Organisation, Support and Development Forums and the respective networks and groups associated with these forums.</w:t>
      </w:r>
    </w:p>
    <w:p w14:paraId="228191BB" w14:textId="77777777" w:rsidR="003C11CD" w:rsidRDefault="003C11CD" w:rsidP="00427646">
      <w:pPr>
        <w:shd w:val="clear" w:color="auto" w:fill="FFFFFF"/>
        <w:spacing w:after="0" w:line="240" w:lineRule="auto"/>
        <w:contextualSpacing/>
        <w:jc w:val="both"/>
        <w:rPr>
          <w:rFonts w:cstheme="minorHAnsi"/>
          <w:color w:val="000000"/>
          <w:spacing w:val="6"/>
          <w:sz w:val="24"/>
          <w:szCs w:val="24"/>
          <w:shd w:val="clear" w:color="auto" w:fill="FFFFFF"/>
        </w:rPr>
      </w:pPr>
    </w:p>
    <w:p w14:paraId="00088DB2" w14:textId="77777777" w:rsidR="00C3127F" w:rsidRPr="00E55639" w:rsidRDefault="00C3127F" w:rsidP="00427646">
      <w:pPr>
        <w:shd w:val="clear" w:color="auto" w:fill="FFFFFF"/>
        <w:spacing w:after="0" w:line="240" w:lineRule="auto"/>
        <w:contextualSpacing/>
        <w:jc w:val="both"/>
        <w:rPr>
          <w:rFonts w:cstheme="minorHAnsi"/>
          <w:b/>
          <w:bCs/>
          <w:color w:val="000000"/>
          <w:spacing w:val="6"/>
          <w:sz w:val="24"/>
          <w:szCs w:val="24"/>
          <w:u w:val="single"/>
          <w:shd w:val="clear" w:color="auto" w:fill="FFFFFF"/>
        </w:rPr>
      </w:pPr>
      <w:r w:rsidRPr="00E55639">
        <w:rPr>
          <w:rFonts w:cstheme="minorHAnsi"/>
          <w:b/>
          <w:bCs/>
          <w:color w:val="000000"/>
          <w:spacing w:val="6"/>
          <w:sz w:val="24"/>
          <w:szCs w:val="24"/>
          <w:u w:val="single"/>
          <w:shd w:val="clear" w:color="auto" w:fill="FFFFFF"/>
        </w:rPr>
        <w:t>Mission</w:t>
      </w:r>
    </w:p>
    <w:p w14:paraId="764D5779" w14:textId="61CD4507" w:rsidR="003C11CD" w:rsidRDefault="003C11CD" w:rsidP="00427646">
      <w:pPr>
        <w:shd w:val="clear" w:color="auto" w:fill="FFFFFF"/>
        <w:spacing w:after="0" w:line="240" w:lineRule="auto"/>
        <w:contextualSpacing/>
        <w:jc w:val="both"/>
        <w:rPr>
          <w:rFonts w:cstheme="minorHAnsi"/>
          <w:color w:val="000000"/>
          <w:spacing w:val="6"/>
          <w:sz w:val="24"/>
          <w:szCs w:val="24"/>
          <w:shd w:val="clear" w:color="auto" w:fill="FFFFFF"/>
        </w:rPr>
      </w:pPr>
      <w:r>
        <w:rPr>
          <w:rFonts w:cstheme="minorHAnsi"/>
          <w:color w:val="000000"/>
          <w:spacing w:val="6"/>
          <w:sz w:val="24"/>
          <w:szCs w:val="24"/>
          <w:shd w:val="clear" w:color="auto" w:fill="FFFFFF"/>
        </w:rPr>
        <w:t xml:space="preserve">ETBI’S mission is to lead and advance </w:t>
      </w:r>
      <w:r w:rsidR="00F41D43">
        <w:rPr>
          <w:rFonts w:cstheme="minorHAnsi"/>
          <w:color w:val="000000"/>
          <w:spacing w:val="6"/>
          <w:sz w:val="24"/>
          <w:szCs w:val="24"/>
          <w:shd w:val="clear" w:color="auto" w:fill="FFFFFF"/>
        </w:rPr>
        <w:t xml:space="preserve">the </w:t>
      </w:r>
      <w:r>
        <w:rPr>
          <w:rFonts w:cstheme="minorHAnsi"/>
          <w:color w:val="000000"/>
          <w:spacing w:val="6"/>
          <w:sz w:val="24"/>
          <w:szCs w:val="24"/>
          <w:shd w:val="clear" w:color="auto" w:fill="FFFFFF"/>
        </w:rPr>
        <w:t xml:space="preserve">continued development of education, </w:t>
      </w:r>
      <w:r w:rsidR="00C3127F">
        <w:rPr>
          <w:rFonts w:cstheme="minorHAnsi"/>
          <w:color w:val="000000"/>
          <w:spacing w:val="6"/>
          <w:sz w:val="24"/>
          <w:szCs w:val="24"/>
          <w:shd w:val="clear" w:color="auto" w:fill="FFFFFF"/>
        </w:rPr>
        <w:t>training,</w:t>
      </w:r>
      <w:r>
        <w:rPr>
          <w:rFonts w:cstheme="minorHAnsi"/>
          <w:color w:val="000000"/>
          <w:spacing w:val="6"/>
          <w:sz w:val="24"/>
          <w:szCs w:val="24"/>
          <w:shd w:val="clear" w:color="auto" w:fill="FFFFFF"/>
        </w:rPr>
        <w:t xml:space="preserve"> and </w:t>
      </w:r>
      <w:r w:rsidR="00F41D43">
        <w:rPr>
          <w:rFonts w:cstheme="minorHAnsi"/>
          <w:color w:val="000000"/>
          <w:spacing w:val="6"/>
          <w:sz w:val="24"/>
          <w:szCs w:val="24"/>
          <w:shd w:val="clear" w:color="auto" w:fill="FFFFFF"/>
        </w:rPr>
        <w:t>youth</w:t>
      </w:r>
      <w:r>
        <w:rPr>
          <w:rFonts w:cstheme="minorHAnsi"/>
          <w:color w:val="000000"/>
          <w:spacing w:val="6"/>
          <w:sz w:val="24"/>
          <w:szCs w:val="24"/>
          <w:shd w:val="clear" w:color="auto" w:fill="FFFFFF"/>
        </w:rPr>
        <w:t xml:space="preserve"> work in Ireland. </w:t>
      </w:r>
    </w:p>
    <w:p w14:paraId="56EAFB03" w14:textId="77777777" w:rsidR="00C3127F" w:rsidRDefault="00C3127F" w:rsidP="00427646">
      <w:pPr>
        <w:shd w:val="clear" w:color="auto" w:fill="FFFFFF"/>
        <w:spacing w:after="0" w:line="240" w:lineRule="auto"/>
        <w:contextualSpacing/>
        <w:jc w:val="both"/>
        <w:rPr>
          <w:rFonts w:cstheme="minorHAnsi"/>
          <w:color w:val="000000"/>
          <w:spacing w:val="6"/>
          <w:sz w:val="24"/>
          <w:szCs w:val="24"/>
          <w:shd w:val="clear" w:color="auto" w:fill="FFFFFF"/>
        </w:rPr>
      </w:pPr>
    </w:p>
    <w:p w14:paraId="527EE438" w14:textId="1859FDBB" w:rsidR="00C3127F" w:rsidRPr="00E55639" w:rsidRDefault="00C3127F" w:rsidP="00427646">
      <w:pPr>
        <w:shd w:val="clear" w:color="auto" w:fill="FFFFFF"/>
        <w:spacing w:after="0" w:line="240" w:lineRule="auto"/>
        <w:contextualSpacing/>
        <w:jc w:val="both"/>
        <w:rPr>
          <w:rFonts w:cstheme="minorHAnsi"/>
          <w:b/>
          <w:bCs/>
          <w:color w:val="000000"/>
          <w:spacing w:val="6"/>
          <w:sz w:val="24"/>
          <w:szCs w:val="24"/>
          <w:u w:val="single"/>
          <w:shd w:val="clear" w:color="auto" w:fill="FFFFFF"/>
        </w:rPr>
      </w:pPr>
      <w:r w:rsidRPr="00E55639">
        <w:rPr>
          <w:rFonts w:cstheme="minorHAnsi"/>
          <w:b/>
          <w:bCs/>
          <w:color w:val="000000"/>
          <w:spacing w:val="6"/>
          <w:sz w:val="24"/>
          <w:szCs w:val="24"/>
          <w:u w:val="single"/>
          <w:shd w:val="clear" w:color="auto" w:fill="FFFFFF"/>
        </w:rPr>
        <w:t>Vision</w:t>
      </w:r>
    </w:p>
    <w:p w14:paraId="692373B9" w14:textId="0BFE4A77" w:rsidR="00C3127F" w:rsidRPr="00A1346B" w:rsidRDefault="00E55639" w:rsidP="00427646">
      <w:pPr>
        <w:shd w:val="clear" w:color="auto" w:fill="FFFFFF"/>
        <w:spacing w:after="0" w:line="240" w:lineRule="auto"/>
        <w:contextualSpacing/>
        <w:jc w:val="both"/>
        <w:rPr>
          <w:rFonts w:cstheme="minorHAnsi"/>
          <w:color w:val="000000"/>
          <w:spacing w:val="6"/>
          <w:sz w:val="24"/>
          <w:szCs w:val="24"/>
          <w:shd w:val="clear" w:color="auto" w:fill="FFFFFF"/>
        </w:rPr>
      </w:pPr>
      <w:r w:rsidRPr="00A1346B">
        <w:rPr>
          <w:rFonts w:cstheme="minorHAnsi"/>
          <w:color w:val="000000"/>
          <w:spacing w:val="6"/>
          <w:sz w:val="24"/>
          <w:szCs w:val="24"/>
          <w:shd w:val="clear" w:color="auto" w:fill="FFFFFF"/>
        </w:rPr>
        <w:t>To harness our strength to influence and promote a strong education and training sector through collaboration and collective effort.</w:t>
      </w:r>
    </w:p>
    <w:p w14:paraId="743CA7C8" w14:textId="77777777" w:rsidR="00E55639" w:rsidRDefault="00E55639" w:rsidP="00427646">
      <w:pPr>
        <w:shd w:val="clear" w:color="auto" w:fill="FFFFFF"/>
        <w:spacing w:after="0" w:line="240" w:lineRule="auto"/>
        <w:contextualSpacing/>
        <w:jc w:val="both"/>
        <w:rPr>
          <w:rFonts w:ascii="Open Sans" w:hAnsi="Open Sans" w:cs="Open Sans"/>
          <w:color w:val="000000"/>
          <w:spacing w:val="6"/>
          <w:shd w:val="clear" w:color="auto" w:fill="FFFFFF"/>
        </w:rPr>
      </w:pPr>
    </w:p>
    <w:p w14:paraId="7436E090" w14:textId="1B9ECC43" w:rsidR="00E55639" w:rsidRDefault="00E55639" w:rsidP="00427646">
      <w:pPr>
        <w:shd w:val="clear" w:color="auto" w:fill="FFFFFF"/>
        <w:spacing w:after="0" w:line="240" w:lineRule="auto"/>
        <w:contextualSpacing/>
        <w:jc w:val="both"/>
        <w:rPr>
          <w:rFonts w:eastAsia="Times New Roman" w:cstheme="minorHAnsi"/>
          <w:b/>
          <w:bCs/>
          <w:sz w:val="24"/>
          <w:szCs w:val="24"/>
          <w:u w:val="single"/>
          <w:lang w:eastAsia="en-IE"/>
        </w:rPr>
      </w:pPr>
      <w:r w:rsidRPr="00E55639">
        <w:rPr>
          <w:rFonts w:eastAsia="Times New Roman" w:cstheme="minorHAnsi"/>
          <w:b/>
          <w:bCs/>
          <w:sz w:val="24"/>
          <w:szCs w:val="24"/>
          <w:u w:val="single"/>
          <w:lang w:eastAsia="en-IE"/>
        </w:rPr>
        <w:t>Values</w:t>
      </w:r>
    </w:p>
    <w:p w14:paraId="344A561C" w14:textId="47794277" w:rsidR="00C87A00" w:rsidRDefault="00E106C7" w:rsidP="00A1346B">
      <w:pPr>
        <w:shd w:val="clear" w:color="auto" w:fill="FFFFFF"/>
        <w:spacing w:after="0" w:line="240" w:lineRule="auto"/>
        <w:contextualSpacing/>
        <w:jc w:val="both"/>
        <w:rPr>
          <w:rFonts w:cstheme="minorHAnsi"/>
          <w:b/>
          <w:bCs/>
          <w:color w:val="000000"/>
          <w:spacing w:val="6"/>
          <w:sz w:val="24"/>
          <w:szCs w:val="24"/>
          <w:shd w:val="clear" w:color="auto" w:fill="FFFFFF"/>
        </w:rPr>
      </w:pPr>
      <w:r w:rsidRPr="00C73977">
        <w:rPr>
          <w:rFonts w:cstheme="minorHAnsi"/>
          <w:color w:val="000000"/>
          <w:spacing w:val="6"/>
          <w:sz w:val="24"/>
          <w:szCs w:val="24"/>
          <w:shd w:val="clear" w:color="auto" w:fill="FFFFFF"/>
        </w:rPr>
        <w:t>ETBI’s five core values represent the core values of the ETB sector working collectively.</w:t>
      </w:r>
      <w:r w:rsidR="00C73977" w:rsidRPr="00C73977">
        <w:rPr>
          <w:rFonts w:cstheme="minorHAnsi"/>
          <w:color w:val="000000"/>
          <w:spacing w:val="6"/>
          <w:sz w:val="24"/>
          <w:szCs w:val="24"/>
          <w:shd w:val="clear" w:color="auto" w:fill="FFFFFF"/>
        </w:rPr>
        <w:t xml:space="preserve"> </w:t>
      </w:r>
      <w:r w:rsidRPr="00C73977">
        <w:rPr>
          <w:rFonts w:cstheme="minorHAnsi"/>
          <w:color w:val="000000"/>
          <w:spacing w:val="6"/>
          <w:sz w:val="24"/>
          <w:szCs w:val="24"/>
          <w:shd w:val="clear" w:color="auto" w:fill="FFFFFF"/>
        </w:rPr>
        <w:t xml:space="preserve">Core values are like “branding” but on the inside. They help ETBI to make informed decisions and unify the culture. This will help ETBI hold ourselves accountable and others accountable in decision-making and in our engagement with partners and other stakeholders. The </w:t>
      </w:r>
      <w:r w:rsidR="0090675E">
        <w:rPr>
          <w:rFonts w:cstheme="minorHAnsi"/>
          <w:color w:val="000000"/>
          <w:spacing w:val="6"/>
          <w:sz w:val="24"/>
          <w:szCs w:val="24"/>
          <w:shd w:val="clear" w:color="auto" w:fill="FFFFFF"/>
        </w:rPr>
        <w:t>five</w:t>
      </w:r>
      <w:r w:rsidRPr="00C73977">
        <w:rPr>
          <w:rFonts w:cstheme="minorHAnsi"/>
          <w:color w:val="000000"/>
          <w:spacing w:val="6"/>
          <w:sz w:val="24"/>
          <w:szCs w:val="24"/>
          <w:shd w:val="clear" w:color="auto" w:fill="FFFFFF"/>
        </w:rPr>
        <w:t xml:space="preserve"> core </w:t>
      </w:r>
      <w:r w:rsidR="0099013F" w:rsidRPr="00C73977">
        <w:rPr>
          <w:rFonts w:cstheme="minorHAnsi"/>
          <w:color w:val="000000"/>
          <w:spacing w:val="6"/>
          <w:sz w:val="24"/>
          <w:szCs w:val="24"/>
          <w:shd w:val="clear" w:color="auto" w:fill="FFFFFF"/>
        </w:rPr>
        <w:t>values</w:t>
      </w:r>
      <w:r w:rsidRPr="00C73977">
        <w:rPr>
          <w:rFonts w:cstheme="minorHAnsi"/>
          <w:color w:val="000000"/>
          <w:spacing w:val="6"/>
          <w:sz w:val="24"/>
          <w:szCs w:val="24"/>
          <w:shd w:val="clear" w:color="auto" w:fill="FFFFFF"/>
        </w:rPr>
        <w:t xml:space="preserve"> are </w:t>
      </w:r>
      <w:r w:rsidR="0099013F" w:rsidRPr="00C73977">
        <w:rPr>
          <w:rFonts w:cstheme="minorHAnsi"/>
          <w:b/>
          <w:bCs/>
          <w:color w:val="000000"/>
          <w:spacing w:val="6"/>
          <w:sz w:val="24"/>
          <w:szCs w:val="24"/>
          <w:shd w:val="clear" w:color="auto" w:fill="FFFFFF"/>
        </w:rPr>
        <w:t>E</w:t>
      </w:r>
      <w:r w:rsidR="00573621" w:rsidRPr="00C73977">
        <w:rPr>
          <w:rFonts w:cstheme="minorHAnsi"/>
          <w:b/>
          <w:bCs/>
          <w:color w:val="000000"/>
          <w:spacing w:val="6"/>
          <w:sz w:val="24"/>
          <w:szCs w:val="24"/>
          <w:shd w:val="clear" w:color="auto" w:fill="FFFFFF"/>
        </w:rPr>
        <w:t>xcellence, Care, Equality, Community and Respect</w:t>
      </w:r>
      <w:r w:rsidR="00AB7BBA" w:rsidRPr="00C73977">
        <w:rPr>
          <w:rFonts w:cstheme="minorHAnsi"/>
          <w:b/>
          <w:bCs/>
          <w:color w:val="000000"/>
          <w:spacing w:val="6"/>
          <w:sz w:val="24"/>
          <w:szCs w:val="24"/>
          <w:shd w:val="clear" w:color="auto" w:fill="FFFFFF"/>
        </w:rPr>
        <w:t>.</w:t>
      </w:r>
    </w:p>
    <w:p w14:paraId="68BC8539" w14:textId="77777777" w:rsidR="00C87A00" w:rsidRPr="00C73977" w:rsidRDefault="00C87A00" w:rsidP="00A1346B">
      <w:pPr>
        <w:shd w:val="clear" w:color="auto" w:fill="FFFFFF"/>
        <w:spacing w:after="0" w:line="240" w:lineRule="auto"/>
        <w:contextualSpacing/>
        <w:jc w:val="both"/>
        <w:rPr>
          <w:rFonts w:cstheme="minorHAnsi"/>
          <w:b/>
          <w:bCs/>
          <w:color w:val="000000"/>
          <w:spacing w:val="6"/>
          <w:sz w:val="24"/>
          <w:szCs w:val="24"/>
          <w:shd w:val="clear" w:color="auto" w:fill="FFFFFF"/>
        </w:rPr>
      </w:pPr>
    </w:p>
    <w:p w14:paraId="062A0971" w14:textId="77777777" w:rsidR="00AA4BCA" w:rsidRPr="00145450" w:rsidRDefault="00AA4BCA" w:rsidP="00145450">
      <w:pPr>
        <w:pStyle w:val="ListParagraph"/>
        <w:numPr>
          <w:ilvl w:val="0"/>
          <w:numId w:val="21"/>
        </w:numPr>
        <w:spacing w:after="0" w:line="240" w:lineRule="auto"/>
        <w:jc w:val="both"/>
        <w:textAlignment w:val="baseline"/>
        <w:rPr>
          <w:rFonts w:eastAsia="Times New Roman" w:cstheme="minorHAnsi"/>
          <w:color w:val="000000"/>
          <w:spacing w:val="6"/>
          <w:sz w:val="24"/>
          <w:szCs w:val="24"/>
          <w:lang w:eastAsia="en-IE"/>
        </w:rPr>
      </w:pPr>
      <w:r w:rsidRPr="00145450">
        <w:rPr>
          <w:rFonts w:eastAsia="Times New Roman" w:cstheme="minorHAnsi"/>
          <w:b/>
          <w:bCs/>
          <w:color w:val="000000"/>
          <w:spacing w:val="6"/>
          <w:sz w:val="24"/>
          <w:szCs w:val="24"/>
          <w:bdr w:val="none" w:sz="0" w:space="0" w:color="auto" w:frame="1"/>
          <w:lang w:eastAsia="en-IE"/>
        </w:rPr>
        <w:t>Excellence</w:t>
      </w:r>
      <w:r w:rsidRPr="00145450">
        <w:rPr>
          <w:rFonts w:eastAsia="Times New Roman" w:cstheme="minorHAnsi"/>
          <w:color w:val="000000"/>
          <w:spacing w:val="6"/>
          <w:sz w:val="24"/>
          <w:szCs w:val="24"/>
          <w:lang w:eastAsia="en-IE"/>
        </w:rPr>
        <w:t> includes excellence in education, training, and support. It is underpinned by the core values of care, respect, community, and equality. Excellence encompasses outcomes, experiences, and expectations of people involved.</w:t>
      </w:r>
    </w:p>
    <w:p w14:paraId="15B8E821" w14:textId="77777777" w:rsidR="00AA4BCA" w:rsidRPr="00145450" w:rsidRDefault="00AA4BCA" w:rsidP="00145450">
      <w:pPr>
        <w:pStyle w:val="ListParagraph"/>
        <w:numPr>
          <w:ilvl w:val="0"/>
          <w:numId w:val="21"/>
        </w:numPr>
        <w:spacing w:after="0" w:line="240" w:lineRule="auto"/>
        <w:jc w:val="both"/>
        <w:textAlignment w:val="baseline"/>
        <w:rPr>
          <w:rFonts w:eastAsia="Times New Roman" w:cstheme="minorHAnsi"/>
          <w:color w:val="000000"/>
          <w:spacing w:val="6"/>
          <w:sz w:val="24"/>
          <w:szCs w:val="24"/>
          <w:lang w:eastAsia="en-IE"/>
        </w:rPr>
      </w:pPr>
      <w:r w:rsidRPr="00145450">
        <w:rPr>
          <w:rFonts w:eastAsia="Times New Roman" w:cstheme="minorHAnsi"/>
          <w:b/>
          <w:bCs/>
          <w:color w:val="000000"/>
          <w:spacing w:val="6"/>
          <w:sz w:val="24"/>
          <w:szCs w:val="24"/>
          <w:bdr w:val="none" w:sz="0" w:space="0" w:color="auto" w:frame="1"/>
          <w:lang w:eastAsia="en-IE"/>
        </w:rPr>
        <w:t>Care</w:t>
      </w:r>
      <w:r w:rsidRPr="00145450">
        <w:rPr>
          <w:rFonts w:eastAsia="Times New Roman" w:cstheme="minorHAnsi"/>
          <w:color w:val="000000"/>
          <w:spacing w:val="6"/>
          <w:sz w:val="24"/>
          <w:szCs w:val="24"/>
          <w:lang w:eastAsia="en-IE"/>
        </w:rPr>
        <w:t> is about the welfare, wellbeing, and safety of all who are involved in education and training. It is exemplified in meaningful relationships, connectedness, and empathy, alongside support and solidarity.</w:t>
      </w:r>
    </w:p>
    <w:p w14:paraId="71ADF6AD" w14:textId="77777777" w:rsidR="00AA4BCA" w:rsidRPr="00145450" w:rsidRDefault="00AA4BCA" w:rsidP="00145450">
      <w:pPr>
        <w:pStyle w:val="ListParagraph"/>
        <w:numPr>
          <w:ilvl w:val="0"/>
          <w:numId w:val="21"/>
        </w:numPr>
        <w:spacing w:after="0" w:line="240" w:lineRule="auto"/>
        <w:jc w:val="both"/>
        <w:textAlignment w:val="baseline"/>
        <w:rPr>
          <w:rFonts w:eastAsia="Times New Roman" w:cstheme="minorHAnsi"/>
          <w:color w:val="000000"/>
          <w:spacing w:val="6"/>
          <w:sz w:val="24"/>
          <w:szCs w:val="24"/>
          <w:lang w:eastAsia="en-IE"/>
        </w:rPr>
      </w:pPr>
      <w:r w:rsidRPr="00145450">
        <w:rPr>
          <w:rFonts w:eastAsia="Times New Roman" w:cstheme="minorHAnsi"/>
          <w:b/>
          <w:bCs/>
          <w:color w:val="000000"/>
          <w:spacing w:val="6"/>
          <w:sz w:val="24"/>
          <w:szCs w:val="24"/>
          <w:bdr w:val="none" w:sz="0" w:space="0" w:color="auto" w:frame="1"/>
          <w:lang w:eastAsia="en-IE"/>
        </w:rPr>
        <w:t>Equality</w:t>
      </w:r>
      <w:r w:rsidRPr="00145450">
        <w:rPr>
          <w:rFonts w:eastAsia="Times New Roman" w:cstheme="minorHAnsi"/>
          <w:color w:val="000000"/>
          <w:spacing w:val="6"/>
          <w:sz w:val="24"/>
          <w:szCs w:val="24"/>
          <w:lang w:eastAsia="en-IE"/>
        </w:rPr>
        <w:t> is about treating everyone equally and recognising and celebrating the diversity of those involved in education, training, and youth work. It is exemplified in targeting resources on those who have need and prioritising a culture of inclusion.</w:t>
      </w:r>
    </w:p>
    <w:p w14:paraId="39DD4FFF" w14:textId="77777777" w:rsidR="00AA4BCA" w:rsidRPr="00145450" w:rsidRDefault="00AA4BCA" w:rsidP="00145450">
      <w:pPr>
        <w:pStyle w:val="ListParagraph"/>
        <w:numPr>
          <w:ilvl w:val="0"/>
          <w:numId w:val="21"/>
        </w:numPr>
        <w:spacing w:after="0" w:line="240" w:lineRule="auto"/>
        <w:jc w:val="both"/>
        <w:textAlignment w:val="baseline"/>
        <w:rPr>
          <w:rFonts w:eastAsia="Times New Roman" w:cstheme="minorHAnsi"/>
          <w:color w:val="000000"/>
          <w:spacing w:val="6"/>
          <w:sz w:val="24"/>
          <w:szCs w:val="24"/>
          <w:lang w:eastAsia="en-IE"/>
        </w:rPr>
      </w:pPr>
      <w:r w:rsidRPr="00145450">
        <w:rPr>
          <w:rFonts w:eastAsia="Times New Roman" w:cstheme="minorHAnsi"/>
          <w:b/>
          <w:bCs/>
          <w:color w:val="000000"/>
          <w:spacing w:val="6"/>
          <w:sz w:val="24"/>
          <w:szCs w:val="24"/>
          <w:bdr w:val="none" w:sz="0" w:space="0" w:color="auto" w:frame="1"/>
          <w:lang w:eastAsia="en-IE"/>
        </w:rPr>
        <w:t>Community </w:t>
      </w:r>
      <w:r w:rsidRPr="00145450">
        <w:rPr>
          <w:rFonts w:eastAsia="Times New Roman" w:cstheme="minorHAnsi"/>
          <w:color w:val="000000"/>
          <w:spacing w:val="6"/>
          <w:sz w:val="24"/>
          <w:szCs w:val="24"/>
          <w:lang w:eastAsia="en-IE"/>
        </w:rPr>
        <w:t>encompasses learners, their families, staff, and the local communities in which our services are based. It is about having shared vision, values and purpose, a sense of belonging, and a voice that is listened to. It is exemplified in productive collaboration, positive contributions, and effective communication amongst all stakeholders.</w:t>
      </w:r>
    </w:p>
    <w:p w14:paraId="7A52BAEE" w14:textId="77777777" w:rsidR="00AA4BCA" w:rsidRPr="00145450" w:rsidRDefault="00AA4BCA" w:rsidP="00145450">
      <w:pPr>
        <w:pStyle w:val="ListParagraph"/>
        <w:numPr>
          <w:ilvl w:val="0"/>
          <w:numId w:val="21"/>
        </w:numPr>
        <w:spacing w:after="0" w:line="240" w:lineRule="auto"/>
        <w:jc w:val="both"/>
        <w:textAlignment w:val="baseline"/>
        <w:rPr>
          <w:rFonts w:eastAsia="Times New Roman" w:cstheme="minorHAnsi"/>
          <w:color w:val="000000"/>
          <w:spacing w:val="6"/>
          <w:sz w:val="24"/>
          <w:szCs w:val="24"/>
          <w:lang w:eastAsia="en-IE"/>
        </w:rPr>
      </w:pPr>
      <w:r w:rsidRPr="00145450">
        <w:rPr>
          <w:rFonts w:eastAsia="Times New Roman" w:cstheme="minorHAnsi"/>
          <w:b/>
          <w:bCs/>
          <w:color w:val="000000"/>
          <w:spacing w:val="6"/>
          <w:sz w:val="24"/>
          <w:szCs w:val="24"/>
          <w:bdr w:val="none" w:sz="0" w:space="0" w:color="auto" w:frame="1"/>
          <w:lang w:eastAsia="en-IE"/>
        </w:rPr>
        <w:t>Respect</w:t>
      </w:r>
      <w:r w:rsidRPr="00145450">
        <w:rPr>
          <w:rFonts w:eastAsia="Times New Roman" w:cstheme="minorHAnsi"/>
          <w:color w:val="000000"/>
          <w:spacing w:val="6"/>
          <w:sz w:val="24"/>
          <w:szCs w:val="24"/>
          <w:lang w:eastAsia="en-IE"/>
        </w:rPr>
        <w:t> is about upholding the dignity, rights, and recognition of the identity and background of all those involved in education, training, and youth work. It is exemplified in relationships between all stakeholders, and decision-making that impacts positively on the rights, feelings, and aspirations of the diversity of people.</w:t>
      </w:r>
    </w:p>
    <w:p w14:paraId="41C4894F" w14:textId="77777777" w:rsidR="00944C6C" w:rsidRDefault="00944C6C" w:rsidP="00427646">
      <w:pPr>
        <w:spacing w:line="240" w:lineRule="auto"/>
        <w:contextualSpacing/>
        <w:jc w:val="both"/>
        <w:rPr>
          <w:b/>
          <w:sz w:val="28"/>
          <w:szCs w:val="28"/>
        </w:rPr>
      </w:pPr>
    </w:p>
    <w:p w14:paraId="2838E6E7" w14:textId="406C1947" w:rsidR="00DA007D" w:rsidRPr="00944C6C" w:rsidRDefault="00DA007D" w:rsidP="4B2955D9">
      <w:pPr>
        <w:spacing w:line="240" w:lineRule="auto"/>
        <w:contextualSpacing/>
        <w:jc w:val="both"/>
        <w:rPr>
          <w:b/>
          <w:bCs/>
          <w:sz w:val="28"/>
          <w:szCs w:val="28"/>
          <w:u w:val="single"/>
        </w:rPr>
      </w:pPr>
      <w:r w:rsidRPr="4B2955D9">
        <w:rPr>
          <w:b/>
          <w:bCs/>
          <w:sz w:val="28"/>
          <w:szCs w:val="28"/>
          <w:u w:val="single"/>
        </w:rPr>
        <w:t>Youth Work Support Officer</w:t>
      </w:r>
      <w:r w:rsidR="00944C6C" w:rsidRPr="4B2955D9">
        <w:rPr>
          <w:b/>
          <w:bCs/>
          <w:sz w:val="28"/>
          <w:szCs w:val="28"/>
          <w:u w:val="single"/>
        </w:rPr>
        <w:t>’s Role</w:t>
      </w:r>
    </w:p>
    <w:p w14:paraId="29FEEC0F" w14:textId="77777777" w:rsidR="00DA007D" w:rsidRPr="00697AFC" w:rsidRDefault="00DA007D" w:rsidP="00427646">
      <w:pPr>
        <w:spacing w:line="240" w:lineRule="auto"/>
        <w:contextualSpacing/>
        <w:jc w:val="both"/>
        <w:rPr>
          <w:rFonts w:cs="Calibri"/>
          <w:b/>
          <w:sz w:val="24"/>
          <w:szCs w:val="24"/>
        </w:rPr>
      </w:pPr>
    </w:p>
    <w:p w14:paraId="62EE23E5" w14:textId="77777777" w:rsidR="00DA007D" w:rsidRPr="00BC18A8" w:rsidRDefault="00DA007D" w:rsidP="00427646">
      <w:pPr>
        <w:spacing w:line="240" w:lineRule="auto"/>
        <w:contextualSpacing/>
        <w:jc w:val="both"/>
        <w:rPr>
          <w:rFonts w:cstheme="minorHAnsi"/>
          <w:b/>
          <w:sz w:val="24"/>
          <w:szCs w:val="24"/>
          <w:u w:val="single"/>
        </w:rPr>
      </w:pPr>
      <w:r w:rsidRPr="00BC18A8">
        <w:rPr>
          <w:rFonts w:cstheme="minorHAnsi"/>
          <w:b/>
          <w:sz w:val="24"/>
          <w:szCs w:val="24"/>
          <w:u w:val="single"/>
        </w:rPr>
        <w:t>Purpose</w:t>
      </w:r>
    </w:p>
    <w:p w14:paraId="12E5C500" w14:textId="25966A18" w:rsidR="00DA007D" w:rsidRPr="00BC18A8" w:rsidRDefault="00DA007D" w:rsidP="00427646">
      <w:pPr>
        <w:spacing w:line="240" w:lineRule="auto"/>
        <w:contextualSpacing/>
        <w:jc w:val="both"/>
        <w:rPr>
          <w:rFonts w:cstheme="minorHAnsi"/>
          <w:sz w:val="24"/>
          <w:szCs w:val="24"/>
        </w:rPr>
      </w:pPr>
    </w:p>
    <w:p w14:paraId="7091C00F" w14:textId="1158B032" w:rsidR="003151C8" w:rsidRPr="00BC18A8" w:rsidRDefault="003151C8" w:rsidP="003151C8">
      <w:pPr>
        <w:spacing w:line="240" w:lineRule="auto"/>
        <w:contextualSpacing/>
        <w:jc w:val="both"/>
        <w:rPr>
          <w:rFonts w:cstheme="minorHAnsi"/>
          <w:sz w:val="24"/>
          <w:szCs w:val="24"/>
        </w:rPr>
      </w:pPr>
      <w:r w:rsidRPr="00BC18A8">
        <w:rPr>
          <w:rFonts w:cstheme="minorHAnsi"/>
          <w:sz w:val="24"/>
          <w:szCs w:val="24"/>
        </w:rPr>
        <w:t xml:space="preserve">The aim of the support service is to work with, and on behalf of, ETBs and </w:t>
      </w:r>
      <w:r w:rsidR="006B09A2">
        <w:rPr>
          <w:rFonts w:cstheme="minorHAnsi"/>
          <w:sz w:val="24"/>
          <w:szCs w:val="24"/>
        </w:rPr>
        <w:t>DEY</w:t>
      </w:r>
      <w:r w:rsidRPr="00BC18A8">
        <w:rPr>
          <w:rFonts w:cstheme="minorHAnsi"/>
          <w:sz w:val="24"/>
          <w:szCs w:val="24"/>
        </w:rPr>
        <w:t xml:space="preserve"> to enhance the capacity of ETBs in relation to its roles and responsibilities with respect to the mid-level governance of youth funding schemes. The Support Service will have a </w:t>
      </w:r>
      <w:proofErr w:type="gramStart"/>
      <w:r w:rsidRPr="00BC18A8">
        <w:rPr>
          <w:rFonts w:cstheme="minorHAnsi"/>
          <w:sz w:val="24"/>
          <w:szCs w:val="24"/>
        </w:rPr>
        <w:t>cross function</w:t>
      </w:r>
      <w:proofErr w:type="gramEnd"/>
      <w:r w:rsidRPr="00BC18A8">
        <w:rPr>
          <w:rFonts w:cstheme="minorHAnsi"/>
          <w:sz w:val="24"/>
          <w:szCs w:val="24"/>
        </w:rPr>
        <w:t xml:space="preserve"> remit within ETBs relating to areas such as finance, compliance, oversight, governance etc.; therefore, the supports will include a range of different activities relating to the roll-out and management of youth funding schemes.  </w:t>
      </w:r>
    </w:p>
    <w:p w14:paraId="228202CD" w14:textId="77777777" w:rsidR="003151C8" w:rsidRPr="00BC18A8" w:rsidRDefault="003151C8" w:rsidP="003151C8">
      <w:pPr>
        <w:spacing w:line="240" w:lineRule="auto"/>
        <w:contextualSpacing/>
        <w:jc w:val="both"/>
        <w:rPr>
          <w:rFonts w:cstheme="minorHAnsi"/>
          <w:sz w:val="24"/>
          <w:szCs w:val="24"/>
        </w:rPr>
      </w:pPr>
    </w:p>
    <w:p w14:paraId="70B235FB" w14:textId="776852F5" w:rsidR="003151C8" w:rsidRDefault="003151C8" w:rsidP="003151C8">
      <w:pPr>
        <w:spacing w:line="240" w:lineRule="auto"/>
        <w:contextualSpacing/>
        <w:jc w:val="both"/>
        <w:rPr>
          <w:sz w:val="24"/>
          <w:szCs w:val="24"/>
        </w:rPr>
      </w:pPr>
      <w:r w:rsidRPr="3D21022D">
        <w:rPr>
          <w:sz w:val="24"/>
          <w:szCs w:val="24"/>
        </w:rPr>
        <w:t>It is envisaged that the support service will be mainly focused on supporting the ongoing implementation and continuous improvement of the UBU Your Place Your Space scheme</w:t>
      </w:r>
      <w:r w:rsidR="2C6BC8CD" w:rsidRPr="3D21022D">
        <w:rPr>
          <w:sz w:val="24"/>
          <w:szCs w:val="24"/>
        </w:rPr>
        <w:t xml:space="preserve"> and other DEY schemes administered through ETBs</w:t>
      </w:r>
      <w:r w:rsidRPr="3D21022D">
        <w:rPr>
          <w:sz w:val="24"/>
          <w:szCs w:val="24"/>
        </w:rPr>
        <w:t>.</w:t>
      </w:r>
    </w:p>
    <w:p w14:paraId="7FCDD145" w14:textId="77777777" w:rsidR="003151C8" w:rsidRDefault="003151C8" w:rsidP="003151C8">
      <w:pPr>
        <w:spacing w:line="240" w:lineRule="auto"/>
        <w:contextualSpacing/>
        <w:jc w:val="both"/>
        <w:rPr>
          <w:rFonts w:cstheme="minorHAnsi"/>
          <w:sz w:val="24"/>
          <w:szCs w:val="24"/>
        </w:rPr>
      </w:pPr>
    </w:p>
    <w:p w14:paraId="15E24446" w14:textId="2555B81A" w:rsidR="003151C8" w:rsidRPr="00BC18A8" w:rsidRDefault="003151C8" w:rsidP="003151C8">
      <w:pPr>
        <w:spacing w:line="240" w:lineRule="auto"/>
        <w:contextualSpacing/>
        <w:jc w:val="both"/>
        <w:rPr>
          <w:sz w:val="24"/>
          <w:szCs w:val="24"/>
        </w:rPr>
      </w:pPr>
      <w:r w:rsidRPr="3D21022D">
        <w:rPr>
          <w:sz w:val="24"/>
          <w:szCs w:val="24"/>
        </w:rPr>
        <w:t xml:space="preserve">The Support Service will operate with both a national and local focus and therefore </w:t>
      </w:r>
      <w:r w:rsidR="38D87A49" w:rsidRPr="3D21022D">
        <w:rPr>
          <w:sz w:val="24"/>
          <w:szCs w:val="24"/>
        </w:rPr>
        <w:t>successful candidates</w:t>
      </w:r>
      <w:r w:rsidRPr="3D21022D">
        <w:rPr>
          <w:sz w:val="24"/>
          <w:szCs w:val="24"/>
        </w:rPr>
        <w:t xml:space="preserve"> in addition </w:t>
      </w:r>
      <w:r w:rsidR="78F53706" w:rsidRPr="3D21022D">
        <w:rPr>
          <w:sz w:val="24"/>
          <w:szCs w:val="24"/>
        </w:rPr>
        <w:t>will also</w:t>
      </w:r>
      <w:r w:rsidRPr="3D21022D">
        <w:rPr>
          <w:sz w:val="24"/>
          <w:szCs w:val="24"/>
        </w:rPr>
        <w:t xml:space="preserve"> provid</w:t>
      </w:r>
      <w:r w:rsidR="60E71467" w:rsidRPr="3D21022D">
        <w:rPr>
          <w:sz w:val="24"/>
          <w:szCs w:val="24"/>
        </w:rPr>
        <w:t>e</w:t>
      </w:r>
      <w:r w:rsidRPr="3D21022D">
        <w:rPr>
          <w:sz w:val="24"/>
          <w:szCs w:val="24"/>
        </w:rPr>
        <w:t xml:space="preserve"> supports nationally on a thematic as </w:t>
      </w:r>
      <w:r w:rsidR="5C8C592E" w:rsidRPr="3D21022D">
        <w:rPr>
          <w:sz w:val="24"/>
          <w:szCs w:val="24"/>
        </w:rPr>
        <w:t>required</w:t>
      </w:r>
      <w:r w:rsidR="006B09A2" w:rsidRPr="3D21022D">
        <w:rPr>
          <w:sz w:val="24"/>
          <w:szCs w:val="24"/>
        </w:rPr>
        <w:t>.</w:t>
      </w:r>
    </w:p>
    <w:p w14:paraId="2461DCD1" w14:textId="77777777" w:rsidR="003151C8" w:rsidRPr="00BC18A8" w:rsidRDefault="003151C8" w:rsidP="003151C8">
      <w:pPr>
        <w:spacing w:line="240" w:lineRule="auto"/>
        <w:contextualSpacing/>
        <w:jc w:val="both"/>
        <w:rPr>
          <w:rFonts w:cstheme="minorHAnsi"/>
          <w:sz w:val="24"/>
          <w:szCs w:val="24"/>
        </w:rPr>
      </w:pPr>
    </w:p>
    <w:p w14:paraId="5960F7EB" w14:textId="5DCA77B8" w:rsidR="003151C8" w:rsidRPr="00BC18A8" w:rsidRDefault="003151C8" w:rsidP="003151C8">
      <w:pPr>
        <w:spacing w:line="240" w:lineRule="auto"/>
        <w:contextualSpacing/>
        <w:jc w:val="both"/>
        <w:rPr>
          <w:sz w:val="24"/>
          <w:szCs w:val="24"/>
        </w:rPr>
      </w:pPr>
      <w:r w:rsidRPr="3D21022D">
        <w:rPr>
          <w:sz w:val="24"/>
          <w:szCs w:val="24"/>
        </w:rPr>
        <w:t xml:space="preserve">ETBI, in conjunction with </w:t>
      </w:r>
      <w:r w:rsidR="006B09A2" w:rsidRPr="3D21022D">
        <w:rPr>
          <w:sz w:val="24"/>
          <w:szCs w:val="24"/>
        </w:rPr>
        <w:t>DEY</w:t>
      </w:r>
      <w:r w:rsidRPr="3D21022D">
        <w:rPr>
          <w:sz w:val="24"/>
          <w:szCs w:val="24"/>
        </w:rPr>
        <w:t xml:space="preserve">, will determine changes to the focus and priorities and work plans will be amended accordingly. </w:t>
      </w:r>
    </w:p>
    <w:p w14:paraId="0EF12AA5" w14:textId="77777777" w:rsidR="00145450" w:rsidRDefault="00145450" w:rsidP="00145450">
      <w:pPr>
        <w:spacing w:after="200" w:line="240" w:lineRule="auto"/>
        <w:contextualSpacing/>
        <w:jc w:val="both"/>
        <w:rPr>
          <w:rFonts w:cs="Calibri"/>
        </w:rPr>
      </w:pPr>
    </w:p>
    <w:p w14:paraId="47C76FBB" w14:textId="45A3D29E" w:rsidR="00DA007D" w:rsidRPr="00145450" w:rsidRDefault="00DA007D" w:rsidP="00145450">
      <w:pPr>
        <w:spacing w:after="200" w:line="240" w:lineRule="auto"/>
        <w:contextualSpacing/>
        <w:jc w:val="both"/>
        <w:rPr>
          <w:rFonts w:cs="Calibri"/>
        </w:rPr>
      </w:pPr>
      <w:r>
        <w:rPr>
          <w:b/>
          <w:sz w:val="24"/>
          <w:szCs w:val="24"/>
        </w:rPr>
        <w:t>Responsibilities:</w:t>
      </w:r>
    </w:p>
    <w:p w14:paraId="72CC316D" w14:textId="6D7386DB" w:rsidR="00DA007D" w:rsidRPr="004A4BD8" w:rsidRDefault="00DA007D" w:rsidP="00427646">
      <w:pPr>
        <w:spacing w:line="240" w:lineRule="auto"/>
        <w:contextualSpacing/>
        <w:jc w:val="both"/>
        <w:rPr>
          <w:sz w:val="24"/>
          <w:szCs w:val="24"/>
        </w:rPr>
      </w:pPr>
      <w:r w:rsidRPr="4B2955D9">
        <w:rPr>
          <w:sz w:val="24"/>
          <w:szCs w:val="24"/>
        </w:rPr>
        <w:t>The role of the Youth Work Support Officer will include (but not be limited to) the following:</w:t>
      </w:r>
    </w:p>
    <w:p w14:paraId="1E9128A6" w14:textId="77777777" w:rsidR="00DA007D" w:rsidRPr="004A4BD8" w:rsidRDefault="00DA007D" w:rsidP="00427646">
      <w:pPr>
        <w:pStyle w:val="ListParagraph"/>
        <w:numPr>
          <w:ilvl w:val="0"/>
          <w:numId w:val="18"/>
        </w:numPr>
        <w:spacing w:after="200" w:line="240" w:lineRule="auto"/>
        <w:jc w:val="both"/>
        <w:rPr>
          <w:rFonts w:cstheme="minorHAnsi"/>
          <w:sz w:val="24"/>
          <w:szCs w:val="24"/>
        </w:rPr>
      </w:pPr>
      <w:r w:rsidRPr="004A4BD8">
        <w:rPr>
          <w:rFonts w:cstheme="minorHAnsi"/>
          <w:sz w:val="24"/>
          <w:szCs w:val="24"/>
        </w:rPr>
        <w:t xml:space="preserve">Design and deliver training, coaching and mentoring to relevant ETB staff to support implementation </w:t>
      </w:r>
      <w:r w:rsidRPr="00E94407">
        <w:rPr>
          <w:rFonts w:cstheme="minorHAnsi"/>
          <w:sz w:val="24"/>
          <w:szCs w:val="24"/>
        </w:rPr>
        <w:t xml:space="preserve">of </w:t>
      </w:r>
      <w:proofErr w:type="gramStart"/>
      <w:r w:rsidRPr="00E94407">
        <w:rPr>
          <w:rFonts w:cstheme="minorHAnsi"/>
          <w:sz w:val="24"/>
          <w:szCs w:val="24"/>
        </w:rPr>
        <w:t>UBU;</w:t>
      </w:r>
      <w:proofErr w:type="gramEnd"/>
    </w:p>
    <w:p w14:paraId="41D11A22" w14:textId="77777777" w:rsidR="00DA007D" w:rsidRPr="004A4BD8" w:rsidRDefault="00DA007D" w:rsidP="00427646">
      <w:pPr>
        <w:pStyle w:val="ListParagraph"/>
        <w:numPr>
          <w:ilvl w:val="0"/>
          <w:numId w:val="18"/>
        </w:numPr>
        <w:spacing w:after="200" w:line="240" w:lineRule="auto"/>
        <w:jc w:val="both"/>
        <w:rPr>
          <w:rFonts w:cstheme="minorHAnsi"/>
          <w:sz w:val="24"/>
          <w:szCs w:val="24"/>
        </w:rPr>
      </w:pPr>
      <w:r w:rsidRPr="004A4BD8">
        <w:rPr>
          <w:rFonts w:cstheme="minorHAnsi"/>
          <w:sz w:val="24"/>
          <w:szCs w:val="24"/>
        </w:rPr>
        <w:t xml:space="preserve">Develop and disseminate resources to ETBs relevant to the capacity building </w:t>
      </w:r>
      <w:proofErr w:type="gramStart"/>
      <w:r w:rsidRPr="004A4BD8">
        <w:rPr>
          <w:rFonts w:cstheme="minorHAnsi"/>
          <w:sz w:val="24"/>
          <w:szCs w:val="24"/>
        </w:rPr>
        <w:t>measures</w:t>
      </w:r>
      <w:r>
        <w:rPr>
          <w:rFonts w:cstheme="minorHAnsi"/>
          <w:sz w:val="24"/>
          <w:szCs w:val="24"/>
        </w:rPr>
        <w:t>;</w:t>
      </w:r>
      <w:proofErr w:type="gramEnd"/>
      <w:r w:rsidRPr="004A4BD8">
        <w:rPr>
          <w:rFonts w:cstheme="minorHAnsi"/>
          <w:sz w:val="24"/>
          <w:szCs w:val="24"/>
        </w:rPr>
        <w:t xml:space="preserve"> </w:t>
      </w:r>
    </w:p>
    <w:p w14:paraId="0DE45C2D" w14:textId="1E2DF04B" w:rsidR="00DA007D" w:rsidRDefault="00DA007D" w:rsidP="00427646">
      <w:pPr>
        <w:pStyle w:val="ListParagraph"/>
        <w:numPr>
          <w:ilvl w:val="0"/>
          <w:numId w:val="18"/>
        </w:numPr>
        <w:spacing w:after="200" w:line="240" w:lineRule="auto"/>
        <w:jc w:val="both"/>
        <w:rPr>
          <w:rFonts w:cstheme="minorBidi"/>
          <w:sz w:val="24"/>
          <w:szCs w:val="24"/>
        </w:rPr>
      </w:pPr>
      <w:r w:rsidRPr="3D21022D">
        <w:rPr>
          <w:rFonts w:cstheme="minorBidi"/>
          <w:sz w:val="24"/>
          <w:szCs w:val="24"/>
        </w:rPr>
        <w:t xml:space="preserve">Assist ETBs in ensuring good governance, both financial and operational, among UBU </w:t>
      </w:r>
      <w:r w:rsidR="6718AC0B" w:rsidRPr="3D21022D">
        <w:rPr>
          <w:rFonts w:cstheme="minorBidi"/>
          <w:sz w:val="24"/>
          <w:szCs w:val="24"/>
        </w:rPr>
        <w:t>and other DEY grant schemes administered</w:t>
      </w:r>
      <w:r w:rsidRPr="3D21022D">
        <w:rPr>
          <w:rFonts w:cstheme="minorBidi"/>
          <w:sz w:val="24"/>
          <w:szCs w:val="24"/>
        </w:rPr>
        <w:t xml:space="preserve"> in each ETB </w:t>
      </w:r>
      <w:proofErr w:type="gramStart"/>
      <w:r w:rsidRPr="3D21022D">
        <w:rPr>
          <w:rFonts w:cstheme="minorBidi"/>
          <w:sz w:val="24"/>
          <w:szCs w:val="24"/>
        </w:rPr>
        <w:t>area;</w:t>
      </w:r>
      <w:proofErr w:type="gramEnd"/>
    </w:p>
    <w:p w14:paraId="0CB0EB50" w14:textId="332D5D67" w:rsidR="00DA007D" w:rsidRPr="00656CC0" w:rsidRDefault="00DA007D" w:rsidP="00427646">
      <w:pPr>
        <w:pStyle w:val="ListParagraph"/>
        <w:numPr>
          <w:ilvl w:val="0"/>
          <w:numId w:val="18"/>
        </w:numPr>
        <w:spacing w:after="200" w:line="240" w:lineRule="auto"/>
        <w:jc w:val="both"/>
        <w:rPr>
          <w:rFonts w:cstheme="minorBidi"/>
          <w:sz w:val="24"/>
          <w:szCs w:val="24"/>
        </w:rPr>
      </w:pPr>
      <w:proofErr w:type="gramStart"/>
      <w:r w:rsidRPr="3D21022D">
        <w:rPr>
          <w:rFonts w:cstheme="minorBidi"/>
          <w:sz w:val="24"/>
          <w:szCs w:val="24"/>
        </w:rPr>
        <w:t>Provide assistance to</w:t>
      </w:r>
      <w:proofErr w:type="gramEnd"/>
      <w:r w:rsidRPr="3D21022D">
        <w:rPr>
          <w:rFonts w:cstheme="minorBidi"/>
          <w:sz w:val="24"/>
          <w:szCs w:val="24"/>
        </w:rPr>
        <w:t xml:space="preserve"> ETBs in the implementation of systems and procedures appropriate to their mid-level governance oversight </w:t>
      </w:r>
      <w:proofErr w:type="gramStart"/>
      <w:r w:rsidRPr="3D21022D">
        <w:rPr>
          <w:rFonts w:cstheme="minorBidi"/>
          <w:sz w:val="24"/>
          <w:szCs w:val="24"/>
        </w:rPr>
        <w:t>role;</w:t>
      </w:r>
      <w:proofErr w:type="gramEnd"/>
    </w:p>
    <w:p w14:paraId="0966F2DD" w14:textId="0E487F59" w:rsidR="00DA007D" w:rsidRPr="00FB7002" w:rsidRDefault="00DA007D" w:rsidP="00427646">
      <w:pPr>
        <w:pStyle w:val="ListParagraph"/>
        <w:numPr>
          <w:ilvl w:val="0"/>
          <w:numId w:val="18"/>
        </w:numPr>
        <w:spacing w:after="200" w:line="240" w:lineRule="auto"/>
        <w:jc w:val="both"/>
        <w:rPr>
          <w:rFonts w:cstheme="minorBidi"/>
          <w:sz w:val="24"/>
          <w:szCs w:val="24"/>
        </w:rPr>
      </w:pPr>
      <w:r w:rsidRPr="00FB7002">
        <w:rPr>
          <w:rFonts w:cstheme="minorBidi"/>
          <w:sz w:val="24"/>
          <w:szCs w:val="24"/>
        </w:rPr>
        <w:t xml:space="preserve">Acquire a deep understanding of UBU and how it relates to </w:t>
      </w:r>
      <w:r w:rsidR="3F27BE71" w:rsidRPr="3D21022D">
        <w:rPr>
          <w:rFonts w:cstheme="minorBidi"/>
          <w:sz w:val="24"/>
          <w:szCs w:val="24"/>
        </w:rPr>
        <w:t>youth work</w:t>
      </w:r>
      <w:r w:rsidRPr="00FB7002">
        <w:rPr>
          <w:rFonts w:cstheme="minorBidi"/>
          <w:sz w:val="24"/>
          <w:szCs w:val="24"/>
        </w:rPr>
        <w:t xml:space="preserve">, the ETBs and individual </w:t>
      </w:r>
      <w:proofErr w:type="gramStart"/>
      <w:r w:rsidRPr="00FB7002">
        <w:rPr>
          <w:rFonts w:cstheme="minorBidi"/>
          <w:sz w:val="24"/>
          <w:szCs w:val="24"/>
        </w:rPr>
        <w:t>projects;</w:t>
      </w:r>
      <w:proofErr w:type="gramEnd"/>
      <w:r w:rsidRPr="00FB7002">
        <w:rPr>
          <w:rFonts w:cstheme="minorBidi"/>
          <w:sz w:val="24"/>
          <w:szCs w:val="24"/>
        </w:rPr>
        <w:t xml:space="preserve"> </w:t>
      </w:r>
    </w:p>
    <w:p w14:paraId="4D7FCD4B" w14:textId="19F99671" w:rsidR="00DA007D" w:rsidRPr="00D97F79" w:rsidRDefault="00DA007D" w:rsidP="00427646">
      <w:pPr>
        <w:pStyle w:val="ListParagraph"/>
        <w:numPr>
          <w:ilvl w:val="0"/>
          <w:numId w:val="18"/>
        </w:numPr>
        <w:spacing w:after="200" w:line="240" w:lineRule="auto"/>
        <w:jc w:val="both"/>
        <w:rPr>
          <w:rFonts w:cstheme="minorBidi"/>
          <w:sz w:val="24"/>
          <w:szCs w:val="24"/>
        </w:rPr>
      </w:pPr>
      <w:r w:rsidRPr="004A4BD8">
        <w:rPr>
          <w:sz w:val="24"/>
          <w:szCs w:val="24"/>
        </w:rPr>
        <w:t xml:space="preserve">Produce reliable, factual and actionable reports </w:t>
      </w:r>
      <w:r w:rsidRPr="3D21022D">
        <w:rPr>
          <w:rFonts w:cstheme="minorBidi"/>
          <w:sz w:val="24"/>
          <w:szCs w:val="24"/>
        </w:rPr>
        <w:t xml:space="preserve">to ETBI and </w:t>
      </w:r>
      <w:r w:rsidR="006B09A2" w:rsidRPr="3D21022D">
        <w:rPr>
          <w:rFonts w:cstheme="minorBidi"/>
          <w:sz w:val="24"/>
          <w:szCs w:val="24"/>
        </w:rPr>
        <w:t>DEY</w:t>
      </w:r>
      <w:r w:rsidRPr="3D21022D">
        <w:rPr>
          <w:rFonts w:cstheme="minorBidi"/>
          <w:sz w:val="24"/>
          <w:szCs w:val="24"/>
        </w:rPr>
        <w:t xml:space="preserve"> in relation to </w:t>
      </w:r>
      <w:r w:rsidR="3409E987" w:rsidRPr="3D21022D">
        <w:rPr>
          <w:rFonts w:cstheme="minorBidi"/>
          <w:sz w:val="24"/>
          <w:szCs w:val="24"/>
        </w:rPr>
        <w:t>outcomes and</w:t>
      </w:r>
      <w:r w:rsidRPr="3D21022D">
        <w:rPr>
          <w:rFonts w:cstheme="minorBidi"/>
          <w:sz w:val="24"/>
          <w:szCs w:val="24"/>
        </w:rPr>
        <w:t xml:space="preserve"> issues </w:t>
      </w:r>
      <w:proofErr w:type="gramStart"/>
      <w:r w:rsidR="00020C5B" w:rsidRPr="3D21022D">
        <w:rPr>
          <w:rFonts w:cstheme="minorBidi"/>
          <w:sz w:val="24"/>
          <w:szCs w:val="24"/>
        </w:rPr>
        <w:t>encountered</w:t>
      </w:r>
      <w:r w:rsidRPr="3D21022D">
        <w:rPr>
          <w:rFonts w:cstheme="minorBidi"/>
          <w:sz w:val="24"/>
          <w:szCs w:val="24"/>
        </w:rPr>
        <w:t>;</w:t>
      </w:r>
      <w:proofErr w:type="gramEnd"/>
    </w:p>
    <w:p w14:paraId="3AF39B40" w14:textId="77777777" w:rsidR="00DA007D" w:rsidRPr="004A4BD8" w:rsidRDefault="00DA007D" w:rsidP="00427646">
      <w:pPr>
        <w:pStyle w:val="ListParagraph"/>
        <w:numPr>
          <w:ilvl w:val="0"/>
          <w:numId w:val="18"/>
        </w:numPr>
        <w:spacing w:after="0" w:line="240" w:lineRule="auto"/>
        <w:jc w:val="both"/>
        <w:rPr>
          <w:rFonts w:asciiTheme="minorHAnsi" w:hAnsiTheme="minorHAnsi" w:cstheme="minorHAnsi"/>
          <w:sz w:val="24"/>
          <w:szCs w:val="24"/>
        </w:rPr>
      </w:pPr>
      <w:r w:rsidRPr="004A4BD8">
        <w:rPr>
          <w:rFonts w:asciiTheme="minorHAnsi" w:hAnsiTheme="minorHAnsi" w:cstheme="minorHAnsi"/>
          <w:sz w:val="24"/>
          <w:szCs w:val="24"/>
        </w:rPr>
        <w:t>Undertake any other duties and responsibilities of a similar level as may be required from time to time.</w:t>
      </w:r>
    </w:p>
    <w:p w14:paraId="5917D368" w14:textId="1F944445" w:rsidR="00145450" w:rsidRDefault="00145450" w:rsidP="00427646">
      <w:pPr>
        <w:spacing w:after="200" w:line="240" w:lineRule="auto"/>
        <w:contextualSpacing/>
        <w:jc w:val="both"/>
        <w:rPr>
          <w:sz w:val="24"/>
          <w:szCs w:val="24"/>
        </w:rPr>
      </w:pPr>
    </w:p>
    <w:p w14:paraId="272EE3C0" w14:textId="77777777" w:rsidR="00145450" w:rsidRDefault="00145450" w:rsidP="00427646">
      <w:pPr>
        <w:spacing w:after="200" w:line="240" w:lineRule="auto"/>
        <w:contextualSpacing/>
        <w:jc w:val="both"/>
        <w:rPr>
          <w:b/>
          <w:sz w:val="24"/>
          <w:szCs w:val="24"/>
        </w:rPr>
      </w:pPr>
    </w:p>
    <w:p w14:paraId="3F57B1C9" w14:textId="77777777" w:rsidR="00DA007D" w:rsidRPr="00B73C08" w:rsidRDefault="00DA007D" w:rsidP="00427646">
      <w:pPr>
        <w:spacing w:line="240" w:lineRule="auto"/>
        <w:contextualSpacing/>
        <w:jc w:val="both"/>
        <w:rPr>
          <w:b/>
          <w:sz w:val="24"/>
          <w:szCs w:val="24"/>
        </w:rPr>
      </w:pPr>
      <w:r w:rsidRPr="00B73C08">
        <w:rPr>
          <w:b/>
          <w:sz w:val="24"/>
          <w:szCs w:val="24"/>
        </w:rPr>
        <w:t>Competencies Required:</w:t>
      </w:r>
    </w:p>
    <w:p w14:paraId="224C481C" w14:textId="77777777" w:rsidR="00DA007D" w:rsidRPr="004A4BD8" w:rsidRDefault="00DA007D" w:rsidP="00427646">
      <w:pPr>
        <w:spacing w:line="240" w:lineRule="auto"/>
        <w:contextualSpacing/>
        <w:jc w:val="both"/>
        <w:rPr>
          <w:sz w:val="24"/>
          <w:szCs w:val="24"/>
        </w:rPr>
      </w:pPr>
      <w:r w:rsidRPr="004A4BD8">
        <w:rPr>
          <w:sz w:val="24"/>
          <w:szCs w:val="24"/>
        </w:rPr>
        <w:t>The Youth Work Support Officer will be required to show evidence of the following competencies:</w:t>
      </w:r>
    </w:p>
    <w:p w14:paraId="637716B6" w14:textId="77777777" w:rsidR="00DA007D" w:rsidRPr="004A4BD8" w:rsidRDefault="00DA007D" w:rsidP="00427646">
      <w:pPr>
        <w:spacing w:line="240" w:lineRule="auto"/>
        <w:contextualSpacing/>
        <w:jc w:val="both"/>
        <w:rPr>
          <w:sz w:val="24"/>
          <w:szCs w:val="24"/>
        </w:rPr>
      </w:pPr>
    </w:p>
    <w:p w14:paraId="76FF10DF" w14:textId="77777777" w:rsidR="00B74018" w:rsidRDefault="00B74018" w:rsidP="00B74018">
      <w:pPr>
        <w:contextualSpacing/>
        <w:jc w:val="both"/>
        <w:rPr>
          <w:rFonts w:ascii="Calibri" w:hAnsi="Calibri" w:cs="Calibri"/>
          <w:b/>
          <w:iCs/>
          <w:sz w:val="24"/>
          <w:szCs w:val="24"/>
        </w:rPr>
      </w:pPr>
      <w:r>
        <w:rPr>
          <w:rFonts w:ascii="Calibri" w:hAnsi="Calibri" w:cs="Calibri"/>
          <w:b/>
          <w:sz w:val="24"/>
          <w:szCs w:val="24"/>
          <w:u w:val="single"/>
        </w:rPr>
        <w:t>Leadership</w:t>
      </w:r>
      <w:r>
        <w:rPr>
          <w:rFonts w:ascii="Calibri" w:hAnsi="Calibri" w:cs="Calibri"/>
          <w:b/>
          <w:sz w:val="24"/>
          <w:szCs w:val="24"/>
        </w:rPr>
        <w:t xml:space="preserve"> </w:t>
      </w:r>
    </w:p>
    <w:p w14:paraId="323724AA" w14:textId="77777777" w:rsidR="00B74018" w:rsidRDefault="00B74018" w:rsidP="00B74018">
      <w:pPr>
        <w:contextualSpacing/>
        <w:jc w:val="both"/>
        <w:rPr>
          <w:rFonts w:ascii="Calibri" w:hAnsi="Calibri" w:cs="Calibri"/>
          <w:b/>
          <w:iCs/>
          <w:sz w:val="24"/>
          <w:szCs w:val="24"/>
        </w:rPr>
      </w:pPr>
      <w:r>
        <w:rPr>
          <w:rFonts w:ascii="Calibri" w:hAnsi="Calibri" w:cs="Calibri"/>
          <w:b/>
          <w:iCs/>
          <w:sz w:val="24"/>
          <w:szCs w:val="24"/>
        </w:rPr>
        <w:t xml:space="preserve">Inspiring and energising others to achieve personal and organisational success. </w:t>
      </w:r>
    </w:p>
    <w:p w14:paraId="08865CA9" w14:textId="77777777" w:rsidR="00B74018" w:rsidRDefault="00B74018" w:rsidP="00B74018">
      <w:pPr>
        <w:contextualSpacing/>
        <w:jc w:val="both"/>
        <w:rPr>
          <w:rFonts w:ascii="Calibri" w:hAnsi="Calibri" w:cs="Calibri"/>
          <w:b/>
          <w:iCs/>
          <w:sz w:val="24"/>
          <w:szCs w:val="24"/>
        </w:rPr>
      </w:pPr>
    </w:p>
    <w:p w14:paraId="259D7D23" w14:textId="77777777" w:rsidR="00B74018" w:rsidRDefault="00B74018" w:rsidP="00B74018">
      <w:pPr>
        <w:pStyle w:val="ListParagraph"/>
        <w:numPr>
          <w:ilvl w:val="0"/>
          <w:numId w:val="22"/>
        </w:numPr>
        <w:shd w:val="clear" w:color="auto" w:fill="FFFFFF"/>
        <w:jc w:val="both"/>
        <w:rPr>
          <w:rFonts w:cs="Calibri"/>
          <w:sz w:val="24"/>
          <w:szCs w:val="24"/>
        </w:rPr>
      </w:pPr>
      <w:r>
        <w:rPr>
          <w:rFonts w:cs="Calibri"/>
          <w:sz w:val="24"/>
          <w:szCs w:val="24"/>
        </w:rPr>
        <w:lastRenderedPageBreak/>
        <w:t>Creates team spirit and helps direct individuals towards the achievement of the team and organisational goals.</w:t>
      </w:r>
    </w:p>
    <w:p w14:paraId="25D674F8" w14:textId="77777777" w:rsidR="00B74018" w:rsidRDefault="00B74018" w:rsidP="00B74018">
      <w:pPr>
        <w:pStyle w:val="ListParagraph"/>
        <w:numPr>
          <w:ilvl w:val="0"/>
          <w:numId w:val="22"/>
        </w:numPr>
        <w:shd w:val="clear" w:color="auto" w:fill="FFFFFF"/>
        <w:jc w:val="both"/>
        <w:rPr>
          <w:rFonts w:cs="Calibri"/>
          <w:sz w:val="24"/>
          <w:szCs w:val="24"/>
        </w:rPr>
      </w:pPr>
      <w:r>
        <w:rPr>
          <w:rFonts w:cs="Calibri"/>
          <w:sz w:val="24"/>
          <w:szCs w:val="24"/>
        </w:rPr>
        <w:t>Remains visible, available and approachable to others</w:t>
      </w:r>
    </w:p>
    <w:p w14:paraId="2F520BFC" w14:textId="77777777" w:rsidR="00B74018" w:rsidRDefault="00B74018" w:rsidP="00B74018">
      <w:pPr>
        <w:pStyle w:val="ListParagraph"/>
        <w:numPr>
          <w:ilvl w:val="0"/>
          <w:numId w:val="22"/>
        </w:numPr>
        <w:shd w:val="clear" w:color="auto" w:fill="FFFFFF"/>
        <w:jc w:val="both"/>
        <w:rPr>
          <w:rFonts w:cs="Calibri"/>
          <w:sz w:val="24"/>
          <w:szCs w:val="24"/>
        </w:rPr>
      </w:pPr>
      <w:r>
        <w:rPr>
          <w:rFonts w:cs="Calibri"/>
          <w:sz w:val="24"/>
          <w:szCs w:val="24"/>
        </w:rPr>
        <w:t>Provides a clear definition of individual and team member roles and responsibilities.</w:t>
      </w:r>
    </w:p>
    <w:p w14:paraId="79A29DBB" w14:textId="77777777" w:rsidR="00B74018" w:rsidRDefault="00B74018" w:rsidP="00B74018">
      <w:pPr>
        <w:pStyle w:val="ListParagraph"/>
        <w:numPr>
          <w:ilvl w:val="0"/>
          <w:numId w:val="22"/>
        </w:numPr>
        <w:shd w:val="clear" w:color="auto" w:fill="FFFFFF"/>
        <w:jc w:val="both"/>
        <w:rPr>
          <w:rFonts w:cs="Calibri"/>
          <w:sz w:val="24"/>
          <w:szCs w:val="24"/>
        </w:rPr>
      </w:pPr>
      <w:r>
        <w:rPr>
          <w:rFonts w:cs="Calibri"/>
          <w:sz w:val="24"/>
          <w:szCs w:val="24"/>
        </w:rPr>
        <w:t>Explains what needs to be done and why.</w:t>
      </w:r>
    </w:p>
    <w:p w14:paraId="6E8A114E" w14:textId="77777777" w:rsidR="00B74018" w:rsidRDefault="00B74018" w:rsidP="00B74018">
      <w:pPr>
        <w:pStyle w:val="ListParagraph"/>
        <w:numPr>
          <w:ilvl w:val="0"/>
          <w:numId w:val="22"/>
        </w:numPr>
        <w:shd w:val="clear" w:color="auto" w:fill="FFFFFF"/>
        <w:jc w:val="both"/>
        <w:rPr>
          <w:rFonts w:cs="Calibri"/>
          <w:sz w:val="24"/>
          <w:szCs w:val="24"/>
        </w:rPr>
      </w:pPr>
      <w:r>
        <w:rPr>
          <w:rFonts w:cs="Calibri"/>
          <w:sz w:val="24"/>
          <w:szCs w:val="24"/>
        </w:rPr>
        <w:t>Allows the team to take the glory.</w:t>
      </w:r>
    </w:p>
    <w:p w14:paraId="41C6DFA3" w14:textId="77777777" w:rsidR="00B74018" w:rsidRDefault="00B74018" w:rsidP="00B74018">
      <w:pPr>
        <w:pStyle w:val="ListParagraph"/>
        <w:numPr>
          <w:ilvl w:val="0"/>
          <w:numId w:val="22"/>
        </w:numPr>
        <w:shd w:val="clear" w:color="auto" w:fill="FFFFFF"/>
        <w:jc w:val="both"/>
        <w:rPr>
          <w:rFonts w:cs="Calibri"/>
          <w:sz w:val="24"/>
          <w:szCs w:val="24"/>
        </w:rPr>
      </w:pPr>
      <w:r>
        <w:rPr>
          <w:rFonts w:cs="Calibri"/>
          <w:sz w:val="24"/>
          <w:szCs w:val="24"/>
        </w:rPr>
        <w:t>Regularly finds ways to celebrate and reward successes with the team.</w:t>
      </w:r>
    </w:p>
    <w:p w14:paraId="057E4543" w14:textId="77777777" w:rsidR="00B74018" w:rsidRDefault="00B74018" w:rsidP="00B74018">
      <w:pPr>
        <w:pStyle w:val="ListParagraph"/>
        <w:numPr>
          <w:ilvl w:val="0"/>
          <w:numId w:val="22"/>
        </w:numPr>
        <w:shd w:val="clear" w:color="auto" w:fill="FFFFFF"/>
        <w:jc w:val="both"/>
        <w:rPr>
          <w:rFonts w:cs="Calibri"/>
          <w:sz w:val="24"/>
          <w:szCs w:val="24"/>
        </w:rPr>
      </w:pPr>
      <w:r>
        <w:rPr>
          <w:rFonts w:cs="Calibri"/>
          <w:sz w:val="24"/>
          <w:szCs w:val="24"/>
        </w:rPr>
        <w:t>Takes a stand on issues he/she feels strongly about but supports a decision once it is made.</w:t>
      </w:r>
    </w:p>
    <w:p w14:paraId="5833D509" w14:textId="77777777" w:rsidR="00B74018" w:rsidRDefault="00B74018" w:rsidP="00B74018">
      <w:pPr>
        <w:pStyle w:val="ListParagraph"/>
        <w:numPr>
          <w:ilvl w:val="0"/>
          <w:numId w:val="22"/>
        </w:numPr>
        <w:shd w:val="clear" w:color="auto" w:fill="FFFFFF"/>
        <w:jc w:val="both"/>
        <w:rPr>
          <w:rFonts w:cs="Calibri"/>
          <w:sz w:val="24"/>
          <w:szCs w:val="24"/>
        </w:rPr>
      </w:pPr>
      <w:r>
        <w:rPr>
          <w:rFonts w:cs="Calibri"/>
          <w:sz w:val="24"/>
          <w:szCs w:val="24"/>
        </w:rPr>
        <w:t>Accepts accountability for own actions and maintains a positive outlook.</w:t>
      </w:r>
    </w:p>
    <w:p w14:paraId="57808EDD" w14:textId="77777777" w:rsidR="00B74018" w:rsidRDefault="00B74018" w:rsidP="00B74018">
      <w:pPr>
        <w:pStyle w:val="ListParagraph"/>
        <w:numPr>
          <w:ilvl w:val="0"/>
          <w:numId w:val="22"/>
        </w:numPr>
        <w:shd w:val="clear" w:color="auto" w:fill="FFFFFF"/>
        <w:jc w:val="both"/>
        <w:rPr>
          <w:rFonts w:cs="Calibri"/>
          <w:sz w:val="24"/>
          <w:szCs w:val="24"/>
        </w:rPr>
      </w:pPr>
      <w:r>
        <w:rPr>
          <w:rFonts w:cs="Calibri"/>
          <w:sz w:val="24"/>
          <w:szCs w:val="24"/>
        </w:rPr>
        <w:t>Conveys a positive outlook even during periods of stress or change.</w:t>
      </w:r>
    </w:p>
    <w:p w14:paraId="79F590E5" w14:textId="77777777" w:rsidR="00B74018" w:rsidRDefault="00B74018" w:rsidP="00B74018">
      <w:pPr>
        <w:pStyle w:val="ListParagraph"/>
        <w:numPr>
          <w:ilvl w:val="0"/>
          <w:numId w:val="22"/>
        </w:numPr>
        <w:shd w:val="clear" w:color="auto" w:fill="FFFFFF"/>
        <w:jc w:val="both"/>
        <w:rPr>
          <w:rFonts w:cs="Calibri"/>
          <w:sz w:val="24"/>
          <w:szCs w:val="24"/>
        </w:rPr>
      </w:pPr>
      <w:r>
        <w:rPr>
          <w:rFonts w:cs="Calibri"/>
          <w:sz w:val="24"/>
          <w:szCs w:val="24"/>
        </w:rPr>
        <w:t>Accepts responsibility and holds themselves accountable for getting things done.</w:t>
      </w:r>
    </w:p>
    <w:p w14:paraId="5CC48E83" w14:textId="77777777" w:rsidR="00B74018" w:rsidRDefault="00B74018" w:rsidP="00B74018">
      <w:pPr>
        <w:pStyle w:val="ListParagraph"/>
        <w:numPr>
          <w:ilvl w:val="0"/>
          <w:numId w:val="22"/>
        </w:numPr>
        <w:shd w:val="clear" w:color="auto" w:fill="FFFFFF" w:themeFill="background1"/>
        <w:jc w:val="both"/>
        <w:rPr>
          <w:rFonts w:cs="Calibri"/>
          <w:sz w:val="24"/>
          <w:szCs w:val="24"/>
        </w:rPr>
      </w:pPr>
      <w:r>
        <w:rPr>
          <w:rFonts w:cs="Calibri"/>
          <w:sz w:val="24"/>
          <w:szCs w:val="24"/>
        </w:rPr>
        <w:t>Quickly adapts to changing priorities/decisions, demonstrating support for the team and organisational goals.</w:t>
      </w:r>
    </w:p>
    <w:p w14:paraId="7B9C1206" w14:textId="77777777" w:rsidR="00B74018" w:rsidRPr="008B1267" w:rsidRDefault="00B74018" w:rsidP="00B74018">
      <w:pPr>
        <w:spacing w:before="48"/>
      </w:pPr>
      <w:r w:rsidRPr="12779C49">
        <w:rPr>
          <w:b/>
          <w:bCs/>
          <w:sz w:val="24"/>
          <w:szCs w:val="24"/>
          <w:u w:val="single"/>
        </w:rPr>
        <w:t>Developing Self and Others</w:t>
      </w:r>
      <w:r w:rsidRPr="12779C49">
        <w:rPr>
          <w:b/>
          <w:bCs/>
          <w:sz w:val="24"/>
          <w:szCs w:val="24"/>
        </w:rPr>
        <w:t xml:space="preserve"> </w:t>
      </w:r>
    </w:p>
    <w:p w14:paraId="2D6C799A" w14:textId="77777777" w:rsidR="00B74018" w:rsidRDefault="00B74018" w:rsidP="00B74018">
      <w:pPr>
        <w:pStyle w:val="TableParagraph"/>
        <w:spacing w:before="48"/>
        <w:ind w:left="37" w:firstLine="0"/>
        <w:jc w:val="both"/>
        <w:rPr>
          <w:b/>
          <w:bCs/>
          <w:i/>
          <w:sz w:val="24"/>
          <w:szCs w:val="24"/>
        </w:rPr>
      </w:pPr>
      <w:r>
        <w:rPr>
          <w:b/>
          <w:bCs/>
          <w:iCs/>
          <w:sz w:val="24"/>
          <w:szCs w:val="24"/>
        </w:rPr>
        <w:t xml:space="preserve">Finding ways to keep skills current and maintain up-to-date knowledge of specific and </w:t>
      </w:r>
      <w:proofErr w:type="gramStart"/>
      <w:r>
        <w:rPr>
          <w:b/>
          <w:bCs/>
          <w:iCs/>
          <w:sz w:val="24"/>
          <w:szCs w:val="24"/>
        </w:rPr>
        <w:t>broad-range</w:t>
      </w:r>
      <w:proofErr w:type="gramEnd"/>
      <w:r>
        <w:rPr>
          <w:b/>
          <w:bCs/>
          <w:iCs/>
          <w:sz w:val="24"/>
          <w:szCs w:val="24"/>
        </w:rPr>
        <w:t xml:space="preserve"> </w:t>
      </w:r>
      <w:proofErr w:type="gramStart"/>
      <w:r>
        <w:rPr>
          <w:b/>
          <w:bCs/>
          <w:iCs/>
          <w:sz w:val="24"/>
          <w:szCs w:val="24"/>
        </w:rPr>
        <w:t>topics;</w:t>
      </w:r>
      <w:proofErr w:type="gramEnd"/>
      <w:r>
        <w:rPr>
          <w:b/>
          <w:bCs/>
          <w:iCs/>
          <w:sz w:val="24"/>
          <w:szCs w:val="24"/>
        </w:rPr>
        <w:t xml:space="preserve"> providing developmental opportunities to others and taking ownership of own learning and others.</w:t>
      </w:r>
    </w:p>
    <w:p w14:paraId="3581C184" w14:textId="77777777" w:rsidR="00B74018" w:rsidRDefault="00B74018" w:rsidP="00B74018">
      <w:pPr>
        <w:contextualSpacing/>
        <w:jc w:val="both"/>
        <w:rPr>
          <w:rFonts w:ascii="Calibri" w:hAnsi="Calibri" w:cs="Calibri"/>
          <w:b/>
          <w:bCs/>
          <w:i/>
          <w:sz w:val="24"/>
          <w:szCs w:val="24"/>
        </w:rPr>
      </w:pPr>
    </w:p>
    <w:p w14:paraId="4DE9C41D" w14:textId="77777777" w:rsidR="00B74018" w:rsidRDefault="00B74018" w:rsidP="00B74018">
      <w:pPr>
        <w:pStyle w:val="ListParagraph"/>
        <w:numPr>
          <w:ilvl w:val="0"/>
          <w:numId w:val="23"/>
        </w:numPr>
        <w:jc w:val="both"/>
        <w:rPr>
          <w:rFonts w:cs="Calibri"/>
          <w:sz w:val="24"/>
          <w:szCs w:val="24"/>
        </w:rPr>
      </w:pPr>
      <w:r>
        <w:rPr>
          <w:rFonts w:cs="Calibri"/>
          <w:sz w:val="24"/>
          <w:szCs w:val="24"/>
        </w:rPr>
        <w:t>Promotes information sharing within the team and encourages learning as integral to the team’s daily activities.</w:t>
      </w:r>
    </w:p>
    <w:p w14:paraId="1C155A3D" w14:textId="77777777" w:rsidR="00B74018" w:rsidRDefault="00B74018" w:rsidP="00B74018">
      <w:pPr>
        <w:pStyle w:val="ListParagraph"/>
        <w:numPr>
          <w:ilvl w:val="0"/>
          <w:numId w:val="23"/>
        </w:numPr>
        <w:jc w:val="both"/>
        <w:rPr>
          <w:rFonts w:cs="Calibri"/>
          <w:sz w:val="24"/>
          <w:szCs w:val="24"/>
        </w:rPr>
      </w:pPr>
      <w:r>
        <w:rPr>
          <w:rFonts w:cs="Calibri"/>
          <w:sz w:val="24"/>
          <w:szCs w:val="24"/>
        </w:rPr>
        <w:t>Provides time for the team to share information from a variety of sources, demonstrating that learning is integral to work.</w:t>
      </w:r>
    </w:p>
    <w:p w14:paraId="7A33977F" w14:textId="77777777" w:rsidR="00B74018" w:rsidRDefault="00B74018" w:rsidP="00B74018">
      <w:pPr>
        <w:pStyle w:val="ListParagraph"/>
        <w:numPr>
          <w:ilvl w:val="0"/>
          <w:numId w:val="23"/>
        </w:numPr>
        <w:jc w:val="both"/>
        <w:rPr>
          <w:rFonts w:cs="Calibri"/>
          <w:sz w:val="24"/>
          <w:szCs w:val="24"/>
        </w:rPr>
      </w:pPr>
      <w:r>
        <w:rPr>
          <w:rFonts w:cs="Calibri"/>
          <w:sz w:val="24"/>
          <w:szCs w:val="24"/>
        </w:rPr>
        <w:t>Surrenders interesting jobs to others to help broaden and strengthen their capabilities.</w:t>
      </w:r>
    </w:p>
    <w:p w14:paraId="2847CBF7" w14:textId="77777777" w:rsidR="00B74018" w:rsidRDefault="00B74018" w:rsidP="00B74018">
      <w:pPr>
        <w:pStyle w:val="ListParagraph"/>
        <w:numPr>
          <w:ilvl w:val="0"/>
          <w:numId w:val="23"/>
        </w:numPr>
        <w:jc w:val="both"/>
        <w:rPr>
          <w:rFonts w:cs="Calibri"/>
          <w:sz w:val="24"/>
          <w:szCs w:val="24"/>
        </w:rPr>
      </w:pPr>
      <w:r>
        <w:rPr>
          <w:rFonts w:cs="Calibri"/>
          <w:sz w:val="24"/>
          <w:szCs w:val="24"/>
        </w:rPr>
        <w:t>Exchanges information with a wide range of contacts to keep abreast of new ideas, technology etc.</w:t>
      </w:r>
    </w:p>
    <w:p w14:paraId="65687AB3" w14:textId="77777777" w:rsidR="00B74018" w:rsidRDefault="00B74018" w:rsidP="00B74018">
      <w:pPr>
        <w:pStyle w:val="ListParagraph"/>
        <w:numPr>
          <w:ilvl w:val="0"/>
          <w:numId w:val="23"/>
        </w:numPr>
        <w:jc w:val="both"/>
        <w:rPr>
          <w:rFonts w:cs="Calibri"/>
          <w:sz w:val="24"/>
          <w:szCs w:val="24"/>
        </w:rPr>
      </w:pPr>
      <w:r>
        <w:rPr>
          <w:rFonts w:cs="Calibri"/>
          <w:sz w:val="24"/>
          <w:szCs w:val="24"/>
        </w:rPr>
        <w:t>Take responsibility for their own learning.</w:t>
      </w:r>
    </w:p>
    <w:p w14:paraId="7438192A" w14:textId="77777777" w:rsidR="00B74018" w:rsidRDefault="00B74018" w:rsidP="00B74018">
      <w:pPr>
        <w:pStyle w:val="ListParagraph"/>
        <w:numPr>
          <w:ilvl w:val="0"/>
          <w:numId w:val="23"/>
        </w:numPr>
        <w:jc w:val="both"/>
        <w:rPr>
          <w:rFonts w:cs="Calibri"/>
          <w:sz w:val="24"/>
          <w:szCs w:val="24"/>
        </w:rPr>
      </w:pPr>
      <w:r>
        <w:rPr>
          <w:rFonts w:cs="Calibri"/>
          <w:sz w:val="24"/>
          <w:szCs w:val="24"/>
        </w:rPr>
        <w:t>Listens to feedback and makes appropriate changes.</w:t>
      </w:r>
    </w:p>
    <w:p w14:paraId="272A4EEE" w14:textId="77777777" w:rsidR="00B74018" w:rsidRDefault="00B74018" w:rsidP="00B74018">
      <w:pPr>
        <w:pStyle w:val="ListParagraph"/>
        <w:numPr>
          <w:ilvl w:val="0"/>
          <w:numId w:val="23"/>
        </w:numPr>
        <w:jc w:val="both"/>
        <w:rPr>
          <w:rFonts w:cs="Calibri"/>
          <w:sz w:val="24"/>
          <w:szCs w:val="24"/>
        </w:rPr>
      </w:pPr>
      <w:r>
        <w:rPr>
          <w:rFonts w:cs="Calibri"/>
          <w:sz w:val="24"/>
          <w:szCs w:val="24"/>
        </w:rPr>
        <w:t>Finds expedient ways to develop new skills in the absence of formal training</w:t>
      </w:r>
    </w:p>
    <w:p w14:paraId="1D22BEE1" w14:textId="77777777" w:rsidR="00B74018" w:rsidRDefault="00B74018" w:rsidP="00B74018">
      <w:pPr>
        <w:pStyle w:val="ListParagraph"/>
        <w:numPr>
          <w:ilvl w:val="0"/>
          <w:numId w:val="23"/>
        </w:numPr>
        <w:jc w:val="both"/>
        <w:rPr>
          <w:rFonts w:cs="Calibri"/>
          <w:sz w:val="24"/>
          <w:szCs w:val="24"/>
        </w:rPr>
      </w:pPr>
      <w:r>
        <w:rPr>
          <w:rFonts w:cs="Calibri"/>
          <w:sz w:val="24"/>
          <w:szCs w:val="24"/>
        </w:rPr>
        <w:t>Shows a genuine interest and time commitment to developing their own skills and knowledge.</w:t>
      </w:r>
    </w:p>
    <w:p w14:paraId="59017CFA" w14:textId="77777777" w:rsidR="00B74018" w:rsidRDefault="00B74018" w:rsidP="00B74018">
      <w:pPr>
        <w:pStyle w:val="ListParagraph"/>
        <w:numPr>
          <w:ilvl w:val="0"/>
          <w:numId w:val="23"/>
        </w:numPr>
        <w:jc w:val="both"/>
        <w:rPr>
          <w:rFonts w:cs="Calibri"/>
          <w:sz w:val="24"/>
          <w:szCs w:val="24"/>
        </w:rPr>
      </w:pPr>
      <w:r>
        <w:rPr>
          <w:rFonts w:cs="Calibri"/>
          <w:sz w:val="24"/>
          <w:szCs w:val="24"/>
        </w:rPr>
        <w:t>Admits to, takes responsibility for, and learns from their own mistakes.</w:t>
      </w:r>
    </w:p>
    <w:p w14:paraId="2924685A" w14:textId="77777777" w:rsidR="00B74018" w:rsidRDefault="00B74018" w:rsidP="00B74018">
      <w:pPr>
        <w:contextualSpacing/>
        <w:jc w:val="both"/>
        <w:rPr>
          <w:rFonts w:ascii="Calibri" w:hAnsi="Calibri" w:cs="Calibri"/>
          <w:b/>
          <w:bCs/>
          <w:sz w:val="24"/>
          <w:szCs w:val="24"/>
        </w:rPr>
      </w:pPr>
    </w:p>
    <w:p w14:paraId="74C3FCE3" w14:textId="77777777" w:rsidR="00B74018" w:rsidRDefault="00B74018" w:rsidP="00B74018">
      <w:pPr>
        <w:pStyle w:val="TableParagraph"/>
        <w:spacing w:before="48"/>
        <w:ind w:left="37" w:firstLine="0"/>
        <w:jc w:val="both"/>
        <w:rPr>
          <w:bCs/>
          <w:sz w:val="24"/>
          <w:szCs w:val="24"/>
          <w:u w:val="single"/>
        </w:rPr>
      </w:pPr>
      <w:r>
        <w:rPr>
          <w:b/>
          <w:sz w:val="24"/>
          <w:szCs w:val="24"/>
          <w:u w:val="single"/>
        </w:rPr>
        <w:t xml:space="preserve">Innovation &amp; Creative Thinking </w:t>
      </w:r>
    </w:p>
    <w:p w14:paraId="1DC99983" w14:textId="77777777" w:rsidR="00B74018" w:rsidRDefault="00B74018" w:rsidP="00B74018">
      <w:pPr>
        <w:pStyle w:val="TableParagraph"/>
        <w:spacing w:before="48"/>
        <w:ind w:left="37" w:firstLine="0"/>
        <w:jc w:val="both"/>
        <w:rPr>
          <w:b/>
          <w:iCs/>
          <w:sz w:val="24"/>
          <w:szCs w:val="24"/>
        </w:rPr>
      </w:pPr>
      <w:r>
        <w:rPr>
          <w:b/>
          <w:iCs/>
          <w:sz w:val="24"/>
          <w:szCs w:val="24"/>
        </w:rPr>
        <w:t>Generating and implementing creative solutions to achieve ETBI Strategic goals, conceptualising and articulating future opportunities and trends.</w:t>
      </w:r>
    </w:p>
    <w:p w14:paraId="5A12F29B" w14:textId="77777777" w:rsidR="00B74018" w:rsidRDefault="00B74018" w:rsidP="00B74018">
      <w:pPr>
        <w:pStyle w:val="ListParagraph"/>
        <w:numPr>
          <w:ilvl w:val="0"/>
          <w:numId w:val="24"/>
        </w:numPr>
        <w:jc w:val="both"/>
        <w:rPr>
          <w:rFonts w:cs="Calibri"/>
          <w:sz w:val="24"/>
          <w:szCs w:val="24"/>
        </w:rPr>
      </w:pPr>
      <w:r>
        <w:rPr>
          <w:rFonts w:cs="Calibri"/>
          <w:sz w:val="24"/>
          <w:szCs w:val="24"/>
        </w:rPr>
        <w:t>Assists the team in the development of new ideas and ways to work.</w:t>
      </w:r>
    </w:p>
    <w:p w14:paraId="23F2111B" w14:textId="77777777" w:rsidR="00B74018" w:rsidRDefault="00B74018" w:rsidP="00B74018">
      <w:pPr>
        <w:pStyle w:val="ListParagraph"/>
        <w:numPr>
          <w:ilvl w:val="0"/>
          <w:numId w:val="24"/>
        </w:numPr>
        <w:jc w:val="both"/>
        <w:rPr>
          <w:rFonts w:cs="Calibri"/>
          <w:sz w:val="24"/>
          <w:szCs w:val="24"/>
        </w:rPr>
      </w:pPr>
      <w:r>
        <w:rPr>
          <w:rFonts w:cs="Calibri"/>
          <w:sz w:val="24"/>
          <w:szCs w:val="24"/>
        </w:rPr>
        <w:t>Considers how new ideas/trends may affect the team.</w:t>
      </w:r>
    </w:p>
    <w:p w14:paraId="188708C3" w14:textId="77777777" w:rsidR="00B74018" w:rsidRDefault="00B74018" w:rsidP="00B74018">
      <w:pPr>
        <w:pStyle w:val="ListParagraph"/>
        <w:numPr>
          <w:ilvl w:val="0"/>
          <w:numId w:val="24"/>
        </w:numPr>
        <w:jc w:val="both"/>
        <w:rPr>
          <w:rFonts w:cs="Calibri"/>
          <w:sz w:val="24"/>
          <w:szCs w:val="24"/>
        </w:rPr>
      </w:pPr>
      <w:r>
        <w:rPr>
          <w:rFonts w:cs="Calibri"/>
          <w:sz w:val="24"/>
          <w:szCs w:val="24"/>
        </w:rPr>
        <w:lastRenderedPageBreak/>
        <w:t>Shares new ideas/trends with the team, asking how those trends could be turned into opportunities for the team.</w:t>
      </w:r>
    </w:p>
    <w:p w14:paraId="0F67CD0D" w14:textId="77777777" w:rsidR="00B74018" w:rsidRDefault="00B74018" w:rsidP="00B74018">
      <w:pPr>
        <w:pStyle w:val="ListParagraph"/>
        <w:numPr>
          <w:ilvl w:val="0"/>
          <w:numId w:val="24"/>
        </w:numPr>
        <w:jc w:val="both"/>
        <w:rPr>
          <w:rFonts w:cs="Calibri"/>
          <w:sz w:val="24"/>
          <w:szCs w:val="24"/>
        </w:rPr>
      </w:pPr>
      <w:r>
        <w:rPr>
          <w:rFonts w:cs="Calibri"/>
          <w:sz w:val="24"/>
          <w:szCs w:val="24"/>
        </w:rPr>
        <w:t>Engages others in “what if” thinking to encourage them to find new and better ways of working.</w:t>
      </w:r>
    </w:p>
    <w:p w14:paraId="1C3225A5" w14:textId="77777777" w:rsidR="00B74018" w:rsidRDefault="00B74018" w:rsidP="00B74018">
      <w:pPr>
        <w:pStyle w:val="ListParagraph"/>
        <w:numPr>
          <w:ilvl w:val="0"/>
          <w:numId w:val="24"/>
        </w:numPr>
        <w:jc w:val="both"/>
        <w:rPr>
          <w:rFonts w:cs="Calibri"/>
          <w:sz w:val="24"/>
          <w:szCs w:val="24"/>
        </w:rPr>
      </w:pPr>
      <w:r>
        <w:rPr>
          <w:rFonts w:cs="Calibri"/>
          <w:sz w:val="24"/>
          <w:szCs w:val="24"/>
        </w:rPr>
        <w:t>Provides time for brainstorming and the sharing of ideas.</w:t>
      </w:r>
    </w:p>
    <w:p w14:paraId="4ADAEE14" w14:textId="77777777" w:rsidR="00B74018" w:rsidRDefault="00B74018" w:rsidP="00B74018">
      <w:pPr>
        <w:pStyle w:val="ListParagraph"/>
        <w:numPr>
          <w:ilvl w:val="0"/>
          <w:numId w:val="24"/>
        </w:numPr>
        <w:jc w:val="both"/>
        <w:rPr>
          <w:rFonts w:cs="Calibri"/>
          <w:sz w:val="24"/>
          <w:szCs w:val="24"/>
        </w:rPr>
      </w:pPr>
      <w:r>
        <w:rPr>
          <w:rFonts w:cs="Calibri"/>
          <w:sz w:val="24"/>
          <w:szCs w:val="24"/>
        </w:rPr>
        <w:t>Stays informed and find more effective ways of working.</w:t>
      </w:r>
    </w:p>
    <w:p w14:paraId="4BEC4583" w14:textId="77777777" w:rsidR="00B74018" w:rsidRDefault="00B74018" w:rsidP="00B74018">
      <w:pPr>
        <w:pStyle w:val="ListParagraph"/>
        <w:numPr>
          <w:ilvl w:val="0"/>
          <w:numId w:val="24"/>
        </w:numPr>
        <w:jc w:val="both"/>
        <w:rPr>
          <w:rFonts w:cs="Calibri"/>
          <w:sz w:val="24"/>
          <w:szCs w:val="24"/>
        </w:rPr>
      </w:pPr>
      <w:r>
        <w:rPr>
          <w:rFonts w:cs="Calibri"/>
          <w:sz w:val="24"/>
          <w:szCs w:val="24"/>
        </w:rPr>
        <w:t>Asks questions, reads etc. To stay well informed</w:t>
      </w:r>
    </w:p>
    <w:p w14:paraId="4233A109" w14:textId="77777777" w:rsidR="00B74018" w:rsidRDefault="00B74018" w:rsidP="00B74018">
      <w:pPr>
        <w:pStyle w:val="ListParagraph"/>
        <w:numPr>
          <w:ilvl w:val="0"/>
          <w:numId w:val="24"/>
        </w:numPr>
        <w:jc w:val="both"/>
        <w:rPr>
          <w:rFonts w:cs="Calibri"/>
          <w:sz w:val="24"/>
          <w:szCs w:val="24"/>
        </w:rPr>
      </w:pPr>
      <w:r>
        <w:rPr>
          <w:rFonts w:cs="Calibri"/>
          <w:sz w:val="24"/>
          <w:szCs w:val="24"/>
        </w:rPr>
        <w:t>Thinks “outside the box” and is not constrained by traditional ways of doing things.</w:t>
      </w:r>
    </w:p>
    <w:p w14:paraId="51B5A611" w14:textId="77777777" w:rsidR="00B74018" w:rsidRDefault="00B74018" w:rsidP="00B74018">
      <w:pPr>
        <w:pStyle w:val="ListParagraph"/>
        <w:numPr>
          <w:ilvl w:val="0"/>
          <w:numId w:val="24"/>
        </w:numPr>
        <w:jc w:val="both"/>
        <w:rPr>
          <w:rFonts w:cs="Calibri"/>
          <w:sz w:val="24"/>
          <w:szCs w:val="24"/>
        </w:rPr>
      </w:pPr>
      <w:r>
        <w:rPr>
          <w:rFonts w:cs="Calibri"/>
          <w:sz w:val="24"/>
          <w:szCs w:val="24"/>
        </w:rPr>
        <w:t>Offers suggestions to improve the ways things are done.</w:t>
      </w:r>
    </w:p>
    <w:p w14:paraId="40B0C52C" w14:textId="77777777" w:rsidR="00B74018" w:rsidRDefault="00B74018" w:rsidP="00B74018">
      <w:pPr>
        <w:pStyle w:val="ListParagraph"/>
        <w:numPr>
          <w:ilvl w:val="0"/>
          <w:numId w:val="24"/>
        </w:numPr>
        <w:jc w:val="both"/>
        <w:rPr>
          <w:rFonts w:cs="Calibri"/>
          <w:sz w:val="24"/>
          <w:szCs w:val="24"/>
        </w:rPr>
      </w:pPr>
      <w:r>
        <w:rPr>
          <w:rFonts w:cs="Calibri"/>
          <w:sz w:val="24"/>
          <w:szCs w:val="24"/>
        </w:rPr>
        <w:t>Takes the initiative to try new things.</w:t>
      </w:r>
    </w:p>
    <w:p w14:paraId="59658976" w14:textId="247C7E8D" w:rsidR="00B74018" w:rsidRDefault="00B74018" w:rsidP="00B74018">
      <w:pPr>
        <w:spacing w:before="48"/>
      </w:pPr>
    </w:p>
    <w:p w14:paraId="27576649" w14:textId="77777777" w:rsidR="00B74018" w:rsidRDefault="00B74018" w:rsidP="00B74018">
      <w:pPr>
        <w:pStyle w:val="TableParagraph"/>
        <w:spacing w:before="48"/>
        <w:ind w:left="37" w:firstLine="0"/>
        <w:jc w:val="both"/>
        <w:rPr>
          <w:b/>
          <w:bCs/>
          <w:sz w:val="24"/>
          <w:szCs w:val="24"/>
          <w:u w:val="single"/>
        </w:rPr>
      </w:pPr>
      <w:r w:rsidRPr="12779C49">
        <w:rPr>
          <w:b/>
          <w:bCs/>
          <w:sz w:val="24"/>
          <w:szCs w:val="24"/>
          <w:u w:val="single"/>
        </w:rPr>
        <w:t xml:space="preserve">Learner &amp; Stakeholder Focus </w:t>
      </w:r>
    </w:p>
    <w:p w14:paraId="5EFBC001" w14:textId="77777777" w:rsidR="00B74018" w:rsidRPr="008B1267" w:rsidRDefault="00B74018" w:rsidP="00B74018">
      <w:pPr>
        <w:pStyle w:val="TableParagraph"/>
        <w:spacing w:before="48"/>
        <w:ind w:left="108" w:firstLine="0"/>
        <w:jc w:val="both"/>
        <w:rPr>
          <w:b/>
          <w:bCs/>
          <w:sz w:val="24"/>
          <w:szCs w:val="24"/>
        </w:rPr>
      </w:pPr>
      <w:r>
        <w:rPr>
          <w:b/>
          <w:bCs/>
          <w:sz w:val="24"/>
          <w:szCs w:val="24"/>
        </w:rPr>
        <w:t>Maintaining learner/stakeholder focus, understanding their needs, providing realistic commitments, and taking responsibility for delivering on those commitments.</w:t>
      </w:r>
    </w:p>
    <w:p w14:paraId="7B01DD1F" w14:textId="77777777" w:rsidR="00B74018" w:rsidRDefault="00B74018" w:rsidP="00B74018">
      <w:pPr>
        <w:pStyle w:val="ListParagraph"/>
        <w:numPr>
          <w:ilvl w:val="0"/>
          <w:numId w:val="25"/>
        </w:numPr>
        <w:jc w:val="both"/>
        <w:rPr>
          <w:rFonts w:cs="Calibri"/>
          <w:sz w:val="24"/>
          <w:szCs w:val="24"/>
        </w:rPr>
      </w:pPr>
      <w:r>
        <w:rPr>
          <w:rFonts w:cs="Calibri"/>
          <w:sz w:val="24"/>
          <w:szCs w:val="24"/>
        </w:rPr>
        <w:t>Works with the team to develop a better understanding of the learner or stakeholders’ circumstances to provide the most effective service.</w:t>
      </w:r>
    </w:p>
    <w:p w14:paraId="118CEAA5" w14:textId="77777777" w:rsidR="00B74018" w:rsidRDefault="00B74018" w:rsidP="00B74018">
      <w:pPr>
        <w:pStyle w:val="ListParagraph"/>
        <w:numPr>
          <w:ilvl w:val="0"/>
          <w:numId w:val="25"/>
        </w:numPr>
        <w:jc w:val="both"/>
        <w:rPr>
          <w:rFonts w:cs="Calibri"/>
          <w:sz w:val="24"/>
          <w:szCs w:val="24"/>
        </w:rPr>
      </w:pPr>
      <w:r>
        <w:rPr>
          <w:rFonts w:cs="Calibri"/>
          <w:sz w:val="24"/>
          <w:szCs w:val="24"/>
        </w:rPr>
        <w:t>Engages with stakeholders whenever possible to better understand their business and build relationships.</w:t>
      </w:r>
    </w:p>
    <w:p w14:paraId="6612837F" w14:textId="77777777" w:rsidR="00B74018" w:rsidRDefault="00B74018" w:rsidP="00B74018">
      <w:pPr>
        <w:pStyle w:val="ListParagraph"/>
        <w:numPr>
          <w:ilvl w:val="0"/>
          <w:numId w:val="25"/>
        </w:numPr>
        <w:jc w:val="both"/>
        <w:rPr>
          <w:rFonts w:cs="Calibri"/>
          <w:sz w:val="24"/>
          <w:szCs w:val="24"/>
        </w:rPr>
      </w:pPr>
      <w:r>
        <w:rPr>
          <w:rFonts w:cs="Calibri"/>
          <w:sz w:val="24"/>
          <w:szCs w:val="24"/>
        </w:rPr>
        <w:t>Works with the team to ensure that learners/stakeholders are kept informed as their requests are being managed.</w:t>
      </w:r>
    </w:p>
    <w:p w14:paraId="6F4B8AE2" w14:textId="77777777" w:rsidR="00B74018" w:rsidRDefault="00B74018" w:rsidP="00B74018">
      <w:pPr>
        <w:pStyle w:val="ListParagraph"/>
        <w:numPr>
          <w:ilvl w:val="0"/>
          <w:numId w:val="25"/>
        </w:numPr>
        <w:jc w:val="both"/>
        <w:rPr>
          <w:rFonts w:cs="Calibri"/>
          <w:sz w:val="24"/>
          <w:szCs w:val="24"/>
        </w:rPr>
      </w:pPr>
      <w:r>
        <w:rPr>
          <w:rFonts w:cs="Calibri"/>
          <w:sz w:val="24"/>
          <w:szCs w:val="24"/>
        </w:rPr>
        <w:t>Seeks feedback from learners/stakeholders, listening and responding positively to suggestions and criticisms.</w:t>
      </w:r>
    </w:p>
    <w:p w14:paraId="401BE195" w14:textId="77777777" w:rsidR="00B74018" w:rsidRDefault="00B74018" w:rsidP="00B74018">
      <w:pPr>
        <w:pStyle w:val="ListParagraph"/>
        <w:numPr>
          <w:ilvl w:val="0"/>
          <w:numId w:val="25"/>
        </w:numPr>
        <w:jc w:val="both"/>
        <w:rPr>
          <w:rFonts w:cs="Calibri"/>
          <w:sz w:val="24"/>
          <w:szCs w:val="24"/>
        </w:rPr>
      </w:pPr>
      <w:r>
        <w:rPr>
          <w:rFonts w:cs="Calibri"/>
          <w:sz w:val="24"/>
          <w:szCs w:val="24"/>
        </w:rPr>
        <w:t>Demonstrates awareness of their own ability to impact the learner or the stakeholder</w:t>
      </w:r>
    </w:p>
    <w:p w14:paraId="08A9F71C" w14:textId="77777777" w:rsidR="00B74018" w:rsidRDefault="00B74018" w:rsidP="00B74018">
      <w:pPr>
        <w:pStyle w:val="ListParagraph"/>
        <w:numPr>
          <w:ilvl w:val="0"/>
          <w:numId w:val="25"/>
        </w:numPr>
        <w:jc w:val="both"/>
        <w:rPr>
          <w:rFonts w:cs="Calibri"/>
          <w:sz w:val="24"/>
          <w:szCs w:val="24"/>
        </w:rPr>
      </w:pPr>
      <w:r>
        <w:rPr>
          <w:rFonts w:cs="Calibri"/>
          <w:sz w:val="24"/>
          <w:szCs w:val="24"/>
        </w:rPr>
        <w:t>Asks questions to clarify the learner’s/stakeholder’s needs.</w:t>
      </w:r>
    </w:p>
    <w:p w14:paraId="7B79A8D0" w14:textId="77777777" w:rsidR="00B74018" w:rsidRDefault="00B74018" w:rsidP="00B74018">
      <w:pPr>
        <w:pStyle w:val="ListParagraph"/>
        <w:numPr>
          <w:ilvl w:val="0"/>
          <w:numId w:val="25"/>
        </w:numPr>
        <w:jc w:val="both"/>
        <w:rPr>
          <w:rFonts w:cs="Calibri"/>
          <w:sz w:val="24"/>
          <w:szCs w:val="24"/>
        </w:rPr>
      </w:pPr>
      <w:r>
        <w:rPr>
          <w:rFonts w:cs="Calibri"/>
          <w:sz w:val="24"/>
          <w:szCs w:val="24"/>
        </w:rPr>
        <w:t>Provides realistic expectations at the outset of an interaction to build confidence and trust.</w:t>
      </w:r>
    </w:p>
    <w:p w14:paraId="054E23E2" w14:textId="77777777" w:rsidR="00B74018" w:rsidRDefault="00B74018" w:rsidP="00B74018">
      <w:pPr>
        <w:pStyle w:val="ListParagraph"/>
        <w:numPr>
          <w:ilvl w:val="0"/>
          <w:numId w:val="25"/>
        </w:numPr>
        <w:jc w:val="both"/>
        <w:rPr>
          <w:rFonts w:cs="Calibri"/>
          <w:sz w:val="24"/>
          <w:szCs w:val="24"/>
        </w:rPr>
      </w:pPr>
      <w:r>
        <w:rPr>
          <w:rFonts w:cs="Calibri"/>
          <w:sz w:val="24"/>
          <w:szCs w:val="24"/>
        </w:rPr>
        <w:t>Goes out of their way to help the learner or stakeholder and offers alternate solutions where the request is impossible to meet.</w:t>
      </w:r>
    </w:p>
    <w:p w14:paraId="21C3535F" w14:textId="77777777" w:rsidR="00B74018" w:rsidRDefault="00B74018" w:rsidP="00B74018">
      <w:pPr>
        <w:pStyle w:val="ListParagraph"/>
        <w:numPr>
          <w:ilvl w:val="0"/>
          <w:numId w:val="25"/>
        </w:numPr>
        <w:jc w:val="both"/>
        <w:rPr>
          <w:rFonts w:cs="Calibri"/>
          <w:sz w:val="24"/>
          <w:szCs w:val="24"/>
        </w:rPr>
      </w:pPr>
      <w:r>
        <w:rPr>
          <w:rFonts w:cs="Calibri"/>
          <w:sz w:val="24"/>
          <w:szCs w:val="24"/>
        </w:rPr>
        <w:t xml:space="preserve">Answers learner/stakeholder questions or helps them to find the answer elsewhere. </w:t>
      </w:r>
    </w:p>
    <w:p w14:paraId="5D6214D0" w14:textId="77777777" w:rsidR="00B74018" w:rsidRDefault="00B74018" w:rsidP="00B74018">
      <w:pPr>
        <w:pStyle w:val="ListParagraph"/>
        <w:numPr>
          <w:ilvl w:val="0"/>
          <w:numId w:val="25"/>
        </w:numPr>
        <w:jc w:val="both"/>
        <w:rPr>
          <w:rFonts w:cs="Calibri"/>
          <w:sz w:val="24"/>
          <w:szCs w:val="24"/>
        </w:rPr>
      </w:pPr>
      <w:r>
        <w:rPr>
          <w:rFonts w:cs="Calibri"/>
          <w:sz w:val="24"/>
          <w:szCs w:val="24"/>
        </w:rPr>
        <w:t>Provides personal attention to ensure each learner/stakeholder feels treated as an individual.</w:t>
      </w:r>
    </w:p>
    <w:p w14:paraId="16C55D56" w14:textId="77777777" w:rsidR="00B74018" w:rsidRDefault="00B74018" w:rsidP="00B74018">
      <w:pPr>
        <w:pStyle w:val="TableParagraph"/>
        <w:tabs>
          <w:tab w:val="left" w:pos="469"/>
        </w:tabs>
        <w:spacing w:line="244" w:lineRule="auto"/>
        <w:ind w:left="0" w:right="262" w:firstLine="0"/>
        <w:contextualSpacing/>
        <w:jc w:val="both"/>
        <w:rPr>
          <w:b/>
          <w:bCs/>
          <w:sz w:val="24"/>
          <w:szCs w:val="24"/>
        </w:rPr>
      </w:pPr>
    </w:p>
    <w:p w14:paraId="2C9A63B1" w14:textId="77777777" w:rsidR="00B74018" w:rsidRDefault="00B74018" w:rsidP="00B74018">
      <w:pPr>
        <w:pStyle w:val="TableParagraph"/>
        <w:spacing w:before="48"/>
        <w:ind w:left="37" w:firstLine="0"/>
        <w:jc w:val="both"/>
        <w:rPr>
          <w:b/>
          <w:sz w:val="24"/>
          <w:szCs w:val="24"/>
          <w:u w:val="single"/>
        </w:rPr>
      </w:pPr>
      <w:r>
        <w:rPr>
          <w:b/>
          <w:sz w:val="24"/>
          <w:szCs w:val="24"/>
          <w:u w:val="single"/>
        </w:rPr>
        <w:t xml:space="preserve">Results Focused and Business Aware </w:t>
      </w:r>
    </w:p>
    <w:p w14:paraId="39EF40A9" w14:textId="77777777" w:rsidR="00B74018" w:rsidRDefault="00B74018" w:rsidP="00B74018">
      <w:pPr>
        <w:pStyle w:val="TableParagraph"/>
        <w:spacing w:before="48"/>
        <w:ind w:left="37" w:firstLine="0"/>
        <w:jc w:val="both"/>
        <w:rPr>
          <w:b/>
          <w:bCs/>
          <w:sz w:val="24"/>
          <w:szCs w:val="24"/>
        </w:rPr>
      </w:pPr>
      <w:r>
        <w:rPr>
          <w:b/>
          <w:bCs/>
          <w:sz w:val="24"/>
          <w:szCs w:val="24"/>
        </w:rPr>
        <w:t>Maintaining a focus on the important issues to achieve and improve results and awareness, applying sound business principles and effective operational practices to drive a successful outcome.</w:t>
      </w:r>
    </w:p>
    <w:p w14:paraId="2A90788D" w14:textId="77777777" w:rsidR="00B74018" w:rsidRDefault="00B74018" w:rsidP="00B74018">
      <w:pPr>
        <w:pStyle w:val="ListParagraph"/>
        <w:numPr>
          <w:ilvl w:val="0"/>
          <w:numId w:val="26"/>
        </w:numPr>
        <w:jc w:val="both"/>
        <w:rPr>
          <w:rFonts w:cs="Calibri"/>
          <w:sz w:val="24"/>
          <w:szCs w:val="24"/>
        </w:rPr>
      </w:pPr>
      <w:r>
        <w:rPr>
          <w:rFonts w:cs="Calibri"/>
          <w:sz w:val="24"/>
          <w:szCs w:val="24"/>
        </w:rPr>
        <w:t>Works with team to ensure that sound business principles and operational practices are being applied and focuses the team on activities to achieve goals.</w:t>
      </w:r>
    </w:p>
    <w:p w14:paraId="036D74F2" w14:textId="77777777" w:rsidR="00B74018" w:rsidRDefault="00B74018" w:rsidP="00B74018">
      <w:pPr>
        <w:pStyle w:val="ListParagraph"/>
        <w:numPr>
          <w:ilvl w:val="0"/>
          <w:numId w:val="26"/>
        </w:numPr>
        <w:jc w:val="both"/>
        <w:rPr>
          <w:rFonts w:cs="Calibri"/>
          <w:sz w:val="24"/>
          <w:szCs w:val="24"/>
        </w:rPr>
      </w:pPr>
      <w:r>
        <w:rPr>
          <w:rFonts w:cs="Calibri"/>
          <w:sz w:val="24"/>
          <w:szCs w:val="24"/>
        </w:rPr>
        <w:t>Brings discipline to the team, encouraging them to find easier and more efficient ways of working.</w:t>
      </w:r>
    </w:p>
    <w:p w14:paraId="192C127A" w14:textId="77777777" w:rsidR="00B74018" w:rsidRDefault="00B74018" w:rsidP="00B74018">
      <w:pPr>
        <w:pStyle w:val="ListParagraph"/>
        <w:numPr>
          <w:ilvl w:val="0"/>
          <w:numId w:val="26"/>
        </w:numPr>
        <w:jc w:val="both"/>
        <w:rPr>
          <w:rFonts w:cs="Calibri"/>
          <w:sz w:val="24"/>
          <w:szCs w:val="24"/>
        </w:rPr>
      </w:pPr>
      <w:r>
        <w:rPr>
          <w:rFonts w:cs="Calibri"/>
          <w:sz w:val="24"/>
          <w:szCs w:val="24"/>
        </w:rPr>
        <w:lastRenderedPageBreak/>
        <w:t>Encourages the team to focus their activities to meet the team’s objectives continuously and sets measurable targets.</w:t>
      </w:r>
    </w:p>
    <w:p w14:paraId="4ACD8C64" w14:textId="77777777" w:rsidR="00B74018" w:rsidRDefault="00B74018" w:rsidP="00B74018">
      <w:pPr>
        <w:pStyle w:val="ListParagraph"/>
        <w:numPr>
          <w:ilvl w:val="0"/>
          <w:numId w:val="26"/>
        </w:numPr>
        <w:jc w:val="both"/>
        <w:rPr>
          <w:rFonts w:cs="Calibri"/>
          <w:sz w:val="24"/>
          <w:szCs w:val="24"/>
        </w:rPr>
      </w:pPr>
      <w:r>
        <w:rPr>
          <w:rFonts w:cs="Calibri"/>
          <w:sz w:val="24"/>
          <w:szCs w:val="24"/>
        </w:rPr>
        <w:t>Establishes team priorities and identifies critical tasks and milestones to help keep projects and individuals on track.</w:t>
      </w:r>
    </w:p>
    <w:p w14:paraId="4A8FA966" w14:textId="77777777" w:rsidR="00B74018" w:rsidRDefault="00B74018" w:rsidP="00B74018">
      <w:pPr>
        <w:pStyle w:val="ListParagraph"/>
        <w:numPr>
          <w:ilvl w:val="0"/>
          <w:numId w:val="26"/>
        </w:numPr>
        <w:jc w:val="both"/>
        <w:rPr>
          <w:rFonts w:cs="Calibri"/>
          <w:sz w:val="24"/>
          <w:szCs w:val="24"/>
        </w:rPr>
      </w:pPr>
      <w:r>
        <w:rPr>
          <w:rFonts w:cs="Calibri"/>
          <w:sz w:val="24"/>
          <w:szCs w:val="24"/>
        </w:rPr>
        <w:t>Seeks to understand and apply basic business principles and operations and commits to action to achieve results.</w:t>
      </w:r>
    </w:p>
    <w:p w14:paraId="04629C6E" w14:textId="77777777" w:rsidR="00B74018" w:rsidRDefault="00B74018" w:rsidP="00B74018">
      <w:pPr>
        <w:pStyle w:val="ListParagraph"/>
        <w:numPr>
          <w:ilvl w:val="0"/>
          <w:numId w:val="26"/>
        </w:numPr>
        <w:jc w:val="both"/>
        <w:rPr>
          <w:rFonts w:cs="Calibri"/>
          <w:sz w:val="24"/>
          <w:szCs w:val="24"/>
        </w:rPr>
      </w:pPr>
      <w:r>
        <w:rPr>
          <w:rFonts w:cs="Calibri"/>
          <w:sz w:val="24"/>
          <w:szCs w:val="24"/>
        </w:rPr>
        <w:t>Seeks and develops efficiencies in day-to-day activities and shares them with others.</w:t>
      </w:r>
    </w:p>
    <w:p w14:paraId="5617CA6D" w14:textId="77777777" w:rsidR="00B74018" w:rsidRDefault="00B74018" w:rsidP="00B74018">
      <w:pPr>
        <w:pStyle w:val="ListParagraph"/>
        <w:numPr>
          <w:ilvl w:val="0"/>
          <w:numId w:val="26"/>
        </w:numPr>
        <w:jc w:val="both"/>
        <w:rPr>
          <w:rFonts w:cs="Calibri"/>
          <w:sz w:val="24"/>
          <w:szCs w:val="24"/>
        </w:rPr>
      </w:pPr>
      <w:r>
        <w:rPr>
          <w:rFonts w:cs="Calibri"/>
          <w:sz w:val="24"/>
          <w:szCs w:val="24"/>
        </w:rPr>
        <w:t>Asks questions to build a better understanding of business guidelines and operational practices.</w:t>
      </w:r>
    </w:p>
    <w:p w14:paraId="69BDA6B7" w14:textId="77777777" w:rsidR="00B74018" w:rsidRDefault="00B74018" w:rsidP="00B74018">
      <w:pPr>
        <w:pStyle w:val="ListParagraph"/>
        <w:numPr>
          <w:ilvl w:val="0"/>
          <w:numId w:val="26"/>
        </w:numPr>
        <w:jc w:val="both"/>
        <w:rPr>
          <w:rFonts w:cs="Calibri"/>
          <w:sz w:val="24"/>
          <w:szCs w:val="24"/>
        </w:rPr>
      </w:pPr>
      <w:r>
        <w:rPr>
          <w:rFonts w:cs="Calibri"/>
          <w:sz w:val="24"/>
          <w:szCs w:val="24"/>
        </w:rPr>
        <w:t>Works to and meets tight deadlines.</w:t>
      </w:r>
    </w:p>
    <w:p w14:paraId="2BB1A2A2" w14:textId="77777777" w:rsidR="00B74018" w:rsidRDefault="00B74018" w:rsidP="00B74018">
      <w:pPr>
        <w:pStyle w:val="ListParagraph"/>
        <w:numPr>
          <w:ilvl w:val="0"/>
          <w:numId w:val="26"/>
        </w:numPr>
        <w:jc w:val="both"/>
        <w:rPr>
          <w:rFonts w:cs="Calibri"/>
          <w:sz w:val="24"/>
          <w:szCs w:val="24"/>
        </w:rPr>
      </w:pPr>
      <w:r>
        <w:rPr>
          <w:rFonts w:cs="Calibri"/>
          <w:sz w:val="24"/>
          <w:szCs w:val="24"/>
        </w:rPr>
        <w:t>Applies extra effort and a positive attitude to handle periods of high demand.</w:t>
      </w:r>
    </w:p>
    <w:p w14:paraId="58B8E6C2" w14:textId="77777777" w:rsidR="00B74018" w:rsidRDefault="00B74018" w:rsidP="00B74018">
      <w:pPr>
        <w:pStyle w:val="TableParagraph"/>
        <w:tabs>
          <w:tab w:val="left" w:pos="469"/>
        </w:tabs>
        <w:spacing w:line="244" w:lineRule="auto"/>
        <w:ind w:right="262"/>
        <w:contextualSpacing/>
        <w:jc w:val="both"/>
        <w:rPr>
          <w:sz w:val="24"/>
          <w:szCs w:val="24"/>
        </w:rPr>
      </w:pPr>
    </w:p>
    <w:p w14:paraId="48798C60" w14:textId="77777777" w:rsidR="00B74018" w:rsidRDefault="00B74018" w:rsidP="00B74018">
      <w:pPr>
        <w:pStyle w:val="TableParagraph"/>
        <w:spacing w:before="48"/>
        <w:ind w:left="37" w:firstLine="0"/>
        <w:jc w:val="both"/>
        <w:rPr>
          <w:b/>
          <w:sz w:val="24"/>
          <w:szCs w:val="24"/>
          <w:u w:val="single"/>
        </w:rPr>
      </w:pPr>
      <w:r>
        <w:rPr>
          <w:b/>
          <w:sz w:val="24"/>
          <w:szCs w:val="24"/>
          <w:u w:val="single"/>
        </w:rPr>
        <w:t>Communication</w:t>
      </w:r>
    </w:p>
    <w:p w14:paraId="7A0B07ED" w14:textId="77777777" w:rsidR="00B74018" w:rsidRDefault="00B74018" w:rsidP="00B74018">
      <w:pPr>
        <w:pStyle w:val="TableParagraph"/>
        <w:spacing w:before="48"/>
        <w:ind w:left="37" w:firstLine="0"/>
        <w:jc w:val="both"/>
        <w:rPr>
          <w:b/>
          <w:sz w:val="24"/>
          <w:szCs w:val="24"/>
        </w:rPr>
      </w:pPr>
      <w:r>
        <w:rPr>
          <w:b/>
          <w:sz w:val="24"/>
          <w:szCs w:val="24"/>
        </w:rPr>
        <w:t>Exchanging information and ideas with others to promote effective discussion and decision-making; promoting two-way communication.</w:t>
      </w:r>
    </w:p>
    <w:p w14:paraId="143C1320" w14:textId="77777777" w:rsidR="00B74018" w:rsidRDefault="00B74018" w:rsidP="00B74018">
      <w:pPr>
        <w:pStyle w:val="ListParagraph"/>
        <w:numPr>
          <w:ilvl w:val="0"/>
          <w:numId w:val="27"/>
        </w:numPr>
        <w:jc w:val="both"/>
        <w:rPr>
          <w:rFonts w:cs="Calibri"/>
          <w:sz w:val="24"/>
          <w:szCs w:val="24"/>
        </w:rPr>
      </w:pPr>
      <w:r>
        <w:rPr>
          <w:rFonts w:cs="Calibri"/>
          <w:sz w:val="24"/>
          <w:szCs w:val="24"/>
        </w:rPr>
        <w:t>Exchanges information in an open, honest and clear manner to enhance Team Effectiveness</w:t>
      </w:r>
    </w:p>
    <w:p w14:paraId="5FB66832" w14:textId="77777777" w:rsidR="00B74018" w:rsidRDefault="00B74018" w:rsidP="00B74018">
      <w:pPr>
        <w:pStyle w:val="ListParagraph"/>
        <w:numPr>
          <w:ilvl w:val="0"/>
          <w:numId w:val="27"/>
        </w:numPr>
        <w:jc w:val="both"/>
        <w:rPr>
          <w:rFonts w:cs="Calibri"/>
          <w:sz w:val="24"/>
          <w:szCs w:val="24"/>
        </w:rPr>
      </w:pPr>
      <w:r>
        <w:rPr>
          <w:rFonts w:cs="Calibri"/>
          <w:sz w:val="24"/>
          <w:szCs w:val="24"/>
        </w:rPr>
        <w:t>Regularly asks for, and listens to, the views and opinions of others, showing genuine respect for what they have to say.</w:t>
      </w:r>
    </w:p>
    <w:p w14:paraId="73C8417E" w14:textId="77777777" w:rsidR="00B74018" w:rsidRDefault="00B74018" w:rsidP="00B74018">
      <w:pPr>
        <w:pStyle w:val="ListParagraph"/>
        <w:numPr>
          <w:ilvl w:val="0"/>
          <w:numId w:val="27"/>
        </w:numPr>
        <w:jc w:val="both"/>
        <w:rPr>
          <w:rFonts w:cs="Calibri"/>
          <w:sz w:val="24"/>
          <w:szCs w:val="24"/>
        </w:rPr>
      </w:pPr>
      <w:r>
        <w:rPr>
          <w:rFonts w:cs="Calibri"/>
          <w:sz w:val="24"/>
          <w:szCs w:val="24"/>
        </w:rPr>
        <w:t>Responds to others in a way that demonstrates he/she has heard and considered their opinions.</w:t>
      </w:r>
    </w:p>
    <w:p w14:paraId="64857E39" w14:textId="77777777" w:rsidR="00B74018" w:rsidRDefault="00B74018" w:rsidP="00B74018">
      <w:pPr>
        <w:pStyle w:val="ListParagraph"/>
        <w:numPr>
          <w:ilvl w:val="0"/>
          <w:numId w:val="27"/>
        </w:numPr>
        <w:jc w:val="both"/>
        <w:rPr>
          <w:rFonts w:cs="Calibri"/>
          <w:sz w:val="24"/>
          <w:szCs w:val="24"/>
        </w:rPr>
      </w:pPr>
      <w:r>
        <w:rPr>
          <w:rFonts w:cs="Calibri"/>
          <w:sz w:val="24"/>
          <w:szCs w:val="24"/>
        </w:rPr>
        <w:t>Adjusts language, style and tone of communication to suit the audience.</w:t>
      </w:r>
    </w:p>
    <w:p w14:paraId="70484FDC" w14:textId="77777777" w:rsidR="00B74018" w:rsidRDefault="00B74018" w:rsidP="00B74018">
      <w:pPr>
        <w:pStyle w:val="ListParagraph"/>
        <w:numPr>
          <w:ilvl w:val="0"/>
          <w:numId w:val="27"/>
        </w:numPr>
        <w:jc w:val="both"/>
        <w:rPr>
          <w:rFonts w:cs="Calibri"/>
          <w:sz w:val="24"/>
          <w:szCs w:val="24"/>
        </w:rPr>
      </w:pPr>
      <w:r>
        <w:rPr>
          <w:rFonts w:cs="Calibri"/>
          <w:sz w:val="24"/>
          <w:szCs w:val="24"/>
        </w:rPr>
        <w:t>Brings forward to Management the ideas and concerns of his/her team to ensure they are heard.</w:t>
      </w:r>
    </w:p>
    <w:p w14:paraId="212C8E21" w14:textId="77777777" w:rsidR="00B74018" w:rsidRDefault="00B74018" w:rsidP="00B74018">
      <w:pPr>
        <w:pStyle w:val="ListParagraph"/>
        <w:numPr>
          <w:ilvl w:val="0"/>
          <w:numId w:val="27"/>
        </w:numPr>
        <w:jc w:val="both"/>
        <w:rPr>
          <w:rFonts w:cs="Calibri"/>
          <w:sz w:val="24"/>
          <w:szCs w:val="24"/>
        </w:rPr>
      </w:pPr>
      <w:r>
        <w:rPr>
          <w:rFonts w:cs="Calibri"/>
          <w:sz w:val="24"/>
          <w:szCs w:val="24"/>
        </w:rPr>
        <w:t>Openly voices and constructively shares differences of opinions yet is willing to modify perspective and demonstrate flexibility.</w:t>
      </w:r>
    </w:p>
    <w:p w14:paraId="45554E59" w14:textId="77777777" w:rsidR="00B74018" w:rsidRDefault="00B74018" w:rsidP="00B74018">
      <w:pPr>
        <w:pStyle w:val="ListParagraph"/>
        <w:numPr>
          <w:ilvl w:val="0"/>
          <w:numId w:val="27"/>
        </w:numPr>
        <w:jc w:val="both"/>
        <w:rPr>
          <w:rFonts w:cs="Calibri"/>
          <w:sz w:val="24"/>
          <w:szCs w:val="24"/>
        </w:rPr>
      </w:pPr>
      <w:r>
        <w:rPr>
          <w:rFonts w:cs="Calibri"/>
          <w:sz w:val="24"/>
          <w:szCs w:val="24"/>
        </w:rPr>
        <w:t>Effectively communicates with others.</w:t>
      </w:r>
    </w:p>
    <w:p w14:paraId="74AB754F" w14:textId="77777777" w:rsidR="00B74018" w:rsidRDefault="00B74018" w:rsidP="00B74018">
      <w:pPr>
        <w:pStyle w:val="ListParagraph"/>
        <w:numPr>
          <w:ilvl w:val="0"/>
          <w:numId w:val="27"/>
        </w:numPr>
        <w:jc w:val="both"/>
        <w:rPr>
          <w:rFonts w:cs="Calibri"/>
          <w:sz w:val="24"/>
          <w:szCs w:val="24"/>
        </w:rPr>
      </w:pPr>
      <w:r>
        <w:rPr>
          <w:rFonts w:cs="Calibri"/>
          <w:sz w:val="24"/>
          <w:szCs w:val="24"/>
        </w:rPr>
        <w:t>Actively listens and asks questions to ensure mutual understanding.</w:t>
      </w:r>
    </w:p>
    <w:p w14:paraId="70C054C0" w14:textId="77777777" w:rsidR="00B74018" w:rsidRDefault="00B74018" w:rsidP="00B74018">
      <w:pPr>
        <w:pStyle w:val="ListParagraph"/>
        <w:numPr>
          <w:ilvl w:val="0"/>
          <w:numId w:val="27"/>
        </w:numPr>
        <w:jc w:val="both"/>
        <w:rPr>
          <w:rFonts w:cs="Calibri"/>
          <w:sz w:val="24"/>
          <w:szCs w:val="24"/>
        </w:rPr>
      </w:pPr>
      <w:r>
        <w:rPr>
          <w:rFonts w:cs="Calibri"/>
          <w:sz w:val="24"/>
          <w:szCs w:val="24"/>
        </w:rPr>
        <w:t>Uses the most effective means of communication, showing respect for the time constraints of others</w:t>
      </w:r>
    </w:p>
    <w:p w14:paraId="1D805019" w14:textId="77777777" w:rsidR="00B74018" w:rsidRDefault="00B74018" w:rsidP="00B74018">
      <w:pPr>
        <w:pStyle w:val="ListParagraph"/>
        <w:numPr>
          <w:ilvl w:val="0"/>
          <w:numId w:val="27"/>
        </w:numPr>
        <w:jc w:val="both"/>
        <w:rPr>
          <w:rFonts w:cs="Calibri"/>
          <w:sz w:val="24"/>
          <w:szCs w:val="24"/>
        </w:rPr>
      </w:pPr>
      <w:r>
        <w:rPr>
          <w:rFonts w:cs="Calibri"/>
          <w:sz w:val="24"/>
          <w:szCs w:val="24"/>
        </w:rPr>
        <w:t>Conveys ideas clearly and concisely and gets to the point quickly.</w:t>
      </w:r>
    </w:p>
    <w:p w14:paraId="5E8D9CC8" w14:textId="77777777" w:rsidR="00B74018" w:rsidRDefault="00B74018" w:rsidP="00B74018">
      <w:pPr>
        <w:pStyle w:val="ListParagraph"/>
        <w:numPr>
          <w:ilvl w:val="0"/>
          <w:numId w:val="27"/>
        </w:numPr>
        <w:jc w:val="both"/>
        <w:rPr>
          <w:rFonts w:cs="Calibri"/>
          <w:sz w:val="24"/>
          <w:szCs w:val="24"/>
        </w:rPr>
      </w:pPr>
      <w:r>
        <w:rPr>
          <w:rFonts w:cs="Calibri"/>
          <w:sz w:val="24"/>
          <w:szCs w:val="24"/>
        </w:rPr>
        <w:t>Writes clearly and concisely, checking with the reader to ensure understanding</w:t>
      </w:r>
    </w:p>
    <w:p w14:paraId="79C48C5B" w14:textId="77777777" w:rsidR="00B74018" w:rsidRDefault="00B74018" w:rsidP="00B74018">
      <w:pPr>
        <w:pStyle w:val="ListParagraph"/>
        <w:numPr>
          <w:ilvl w:val="0"/>
          <w:numId w:val="27"/>
        </w:numPr>
        <w:jc w:val="both"/>
        <w:rPr>
          <w:rFonts w:cs="Calibri"/>
          <w:sz w:val="24"/>
          <w:szCs w:val="24"/>
        </w:rPr>
      </w:pPr>
      <w:r>
        <w:rPr>
          <w:rFonts w:cs="Calibri"/>
          <w:sz w:val="24"/>
          <w:szCs w:val="24"/>
        </w:rPr>
        <w:t>Uses open-ended and probing questions to elicit information beyond the initial request</w:t>
      </w:r>
    </w:p>
    <w:p w14:paraId="044967E3" w14:textId="77777777" w:rsidR="00B74018" w:rsidRDefault="00B74018" w:rsidP="00B74018">
      <w:pPr>
        <w:pStyle w:val="ListParagraph"/>
        <w:numPr>
          <w:ilvl w:val="0"/>
          <w:numId w:val="27"/>
        </w:numPr>
        <w:jc w:val="both"/>
        <w:rPr>
          <w:rFonts w:cs="Calibri"/>
          <w:sz w:val="24"/>
          <w:szCs w:val="24"/>
        </w:rPr>
      </w:pPr>
      <w:r>
        <w:rPr>
          <w:rFonts w:cs="Calibri"/>
          <w:sz w:val="24"/>
          <w:szCs w:val="24"/>
        </w:rPr>
        <w:t>Shares information in an open and direct manner to help others make informed decisions</w:t>
      </w:r>
    </w:p>
    <w:p w14:paraId="0F232771" w14:textId="77777777" w:rsidR="00B74018" w:rsidRDefault="00B74018" w:rsidP="00B74018">
      <w:pPr>
        <w:spacing w:after="0" w:line="240" w:lineRule="auto"/>
        <w:contextualSpacing/>
        <w:jc w:val="both"/>
        <w:rPr>
          <w:rFonts w:ascii="Calibri" w:hAnsi="Calibri" w:cs="Calibri"/>
          <w:b/>
          <w:sz w:val="24"/>
          <w:szCs w:val="24"/>
        </w:rPr>
      </w:pPr>
    </w:p>
    <w:p w14:paraId="52ACC176" w14:textId="77777777" w:rsidR="00DA007D" w:rsidRPr="002037C5" w:rsidRDefault="00DA007D" w:rsidP="00B74018">
      <w:pPr>
        <w:spacing w:after="0" w:line="240" w:lineRule="auto"/>
        <w:contextualSpacing/>
        <w:jc w:val="both"/>
        <w:rPr>
          <w:rFonts w:ascii="Calibri" w:hAnsi="Calibri" w:cs="Calibri"/>
          <w:sz w:val="24"/>
          <w:szCs w:val="24"/>
          <w:u w:val="single"/>
        </w:rPr>
      </w:pPr>
      <w:r w:rsidRPr="002037C5">
        <w:rPr>
          <w:rFonts w:ascii="Calibri" w:hAnsi="Calibri" w:cs="Calibri"/>
          <w:b/>
          <w:sz w:val="24"/>
          <w:szCs w:val="24"/>
          <w:u w:val="single"/>
        </w:rPr>
        <w:t>Specialist Knowledge, Expertise and Self Development</w:t>
      </w:r>
    </w:p>
    <w:p w14:paraId="4886BA89" w14:textId="77777777" w:rsidR="00B74018" w:rsidRDefault="00B74018" w:rsidP="00B74018">
      <w:pPr>
        <w:pStyle w:val="ListParagraph"/>
        <w:numPr>
          <w:ilvl w:val="0"/>
          <w:numId w:val="10"/>
        </w:numPr>
        <w:spacing w:after="0" w:line="240" w:lineRule="auto"/>
        <w:jc w:val="both"/>
        <w:rPr>
          <w:rFonts w:cs="Calibri"/>
          <w:color w:val="000000" w:themeColor="text1"/>
          <w:sz w:val="24"/>
          <w:szCs w:val="24"/>
        </w:rPr>
      </w:pPr>
      <w:r w:rsidRPr="2403F5DB">
        <w:rPr>
          <w:rFonts w:cs="Calibri"/>
          <w:sz w:val="24"/>
          <w:szCs w:val="24"/>
        </w:rPr>
        <w:t xml:space="preserve">Develops and maintains the skills and expertise required to perform in the role effectively and </w:t>
      </w:r>
      <w:proofErr w:type="gramStart"/>
      <w:r w:rsidRPr="2403F5DB">
        <w:rPr>
          <w:rFonts w:cs="Calibri"/>
          <w:sz w:val="24"/>
          <w:szCs w:val="24"/>
        </w:rPr>
        <w:t>is able</w:t>
      </w:r>
      <w:r w:rsidRPr="2403F5DB">
        <w:rPr>
          <w:rFonts w:cs="Calibri"/>
          <w:b/>
          <w:bCs/>
          <w:sz w:val="24"/>
          <w:szCs w:val="24"/>
        </w:rPr>
        <w:t xml:space="preserve"> </w:t>
      </w:r>
      <w:r w:rsidRPr="2403F5DB">
        <w:rPr>
          <w:rFonts w:cs="Calibri"/>
          <w:sz w:val="24"/>
          <w:szCs w:val="24"/>
        </w:rPr>
        <w:t>to</w:t>
      </w:r>
      <w:proofErr w:type="gramEnd"/>
      <w:r w:rsidRPr="2403F5DB">
        <w:rPr>
          <w:rFonts w:cs="Calibri"/>
          <w:sz w:val="24"/>
          <w:szCs w:val="24"/>
        </w:rPr>
        <w:t xml:space="preserve"> </w:t>
      </w:r>
      <w:r w:rsidRPr="2403F5DB">
        <w:rPr>
          <w:rFonts w:cs="Calibri"/>
          <w:color w:val="000000" w:themeColor="text1"/>
          <w:sz w:val="24"/>
          <w:szCs w:val="24"/>
        </w:rPr>
        <w:t xml:space="preserve">apply their expertise to make a positive impact in the world of work. </w:t>
      </w:r>
    </w:p>
    <w:p w14:paraId="73AEFE78" w14:textId="77777777" w:rsidR="00B74018" w:rsidRDefault="00B74018" w:rsidP="00B74018">
      <w:pPr>
        <w:pStyle w:val="ListParagraph"/>
        <w:numPr>
          <w:ilvl w:val="0"/>
          <w:numId w:val="10"/>
        </w:numPr>
        <w:shd w:val="clear" w:color="auto" w:fill="FFFFFF" w:themeFill="background1"/>
        <w:spacing w:after="0" w:line="242" w:lineRule="auto"/>
        <w:ind w:right="262"/>
        <w:rPr>
          <w:rFonts w:cs="Calibri"/>
          <w:color w:val="000000" w:themeColor="text1"/>
          <w:sz w:val="24"/>
          <w:szCs w:val="24"/>
        </w:rPr>
      </w:pPr>
      <w:r w:rsidRPr="2403F5DB">
        <w:rPr>
          <w:rFonts w:cs="Calibri"/>
          <w:color w:val="000000" w:themeColor="text1"/>
          <w:sz w:val="24"/>
          <w:szCs w:val="24"/>
        </w:rPr>
        <w:lastRenderedPageBreak/>
        <w:t>The preferred candidate should exhibit proficient knowledge in at least two of the following areas/disciplines, preferably with practical experience in:</w:t>
      </w:r>
    </w:p>
    <w:p w14:paraId="1751F895" w14:textId="54B95375" w:rsidR="00B74018" w:rsidRPr="002037C5" w:rsidRDefault="00B74018" w:rsidP="00B74018">
      <w:pPr>
        <w:pStyle w:val="ListParagraph"/>
        <w:numPr>
          <w:ilvl w:val="0"/>
          <w:numId w:val="10"/>
        </w:numPr>
        <w:spacing w:after="0"/>
        <w:rPr>
          <w:rFonts w:cs="Calibri"/>
          <w:color w:val="000000" w:themeColor="text1"/>
          <w:sz w:val="24"/>
          <w:szCs w:val="24"/>
        </w:rPr>
      </w:pPr>
      <w:r w:rsidRPr="2403F5DB">
        <w:rPr>
          <w:rFonts w:cs="Calibri"/>
          <w:color w:val="000000" w:themeColor="text1"/>
          <w:sz w:val="24"/>
          <w:szCs w:val="24"/>
        </w:rPr>
        <w:t>Establishing learning networks to enhance accessibility of professional learning and development opportunities for a broader audience.</w:t>
      </w:r>
      <w:r w:rsidRPr="2403F5DB">
        <w:rPr>
          <w:rFonts w:cs="Calibri"/>
          <w:sz w:val="24"/>
          <w:szCs w:val="24"/>
        </w:rPr>
        <w:t xml:space="preserve"> </w:t>
      </w:r>
    </w:p>
    <w:p w14:paraId="3EBA2AEB" w14:textId="77777777" w:rsidR="00B74018" w:rsidRPr="00D86F26" w:rsidRDefault="00B74018" w:rsidP="00B74018">
      <w:pPr>
        <w:pStyle w:val="ListParagraph"/>
        <w:numPr>
          <w:ilvl w:val="0"/>
          <w:numId w:val="10"/>
        </w:numPr>
        <w:spacing w:after="0"/>
        <w:rPr>
          <w:rFonts w:cs="Calibri"/>
          <w:color w:val="000000" w:themeColor="text1"/>
          <w:sz w:val="24"/>
          <w:szCs w:val="24"/>
        </w:rPr>
      </w:pPr>
      <w:r w:rsidRPr="2403F5DB">
        <w:rPr>
          <w:rFonts w:cs="Calibri"/>
          <w:color w:val="000000" w:themeColor="text1"/>
          <w:sz w:val="24"/>
          <w:szCs w:val="24"/>
        </w:rPr>
        <w:t>Building, identifying, and implementing strategic initiatives for professional learning and development.</w:t>
      </w:r>
      <w:r w:rsidRPr="00D86F26">
        <w:rPr>
          <w:rFonts w:cs="Calibri"/>
          <w:sz w:val="24"/>
          <w:szCs w:val="24"/>
        </w:rPr>
        <w:t xml:space="preserve"> </w:t>
      </w:r>
    </w:p>
    <w:p w14:paraId="070D5B75" w14:textId="77777777" w:rsidR="00B74018" w:rsidRDefault="00B74018" w:rsidP="00B74018">
      <w:pPr>
        <w:pStyle w:val="ListParagraph"/>
        <w:numPr>
          <w:ilvl w:val="0"/>
          <w:numId w:val="10"/>
        </w:numPr>
        <w:spacing w:after="0"/>
        <w:rPr>
          <w:rFonts w:cs="Calibri"/>
          <w:color w:val="000000" w:themeColor="text1"/>
          <w:sz w:val="24"/>
          <w:szCs w:val="24"/>
        </w:rPr>
      </w:pPr>
      <w:r w:rsidRPr="2403F5DB">
        <w:rPr>
          <w:rFonts w:cs="Calibri"/>
          <w:color w:val="000000" w:themeColor="text1"/>
          <w:sz w:val="24"/>
          <w:szCs w:val="24"/>
        </w:rPr>
        <w:t>Project managing sustainable systems to effectively address planning, funding, resourcing, and evaluation requirements for professional learning and development.</w:t>
      </w:r>
    </w:p>
    <w:p w14:paraId="5D5F1A30" w14:textId="77777777" w:rsidR="002037C5" w:rsidRDefault="002037C5" w:rsidP="00E14898">
      <w:pPr>
        <w:spacing w:after="200" w:line="240" w:lineRule="auto"/>
        <w:contextualSpacing/>
        <w:jc w:val="both"/>
        <w:rPr>
          <w:b/>
          <w:sz w:val="24"/>
          <w:szCs w:val="24"/>
        </w:rPr>
      </w:pPr>
    </w:p>
    <w:p w14:paraId="74C68BB2" w14:textId="3221FFCD" w:rsidR="00E14898" w:rsidRPr="008A47AE" w:rsidRDefault="00E14898" w:rsidP="00EA6756">
      <w:pPr>
        <w:spacing w:after="200" w:line="360" w:lineRule="auto"/>
        <w:contextualSpacing/>
        <w:jc w:val="both"/>
        <w:rPr>
          <w:b/>
          <w:sz w:val="24"/>
          <w:szCs w:val="24"/>
        </w:rPr>
      </w:pPr>
      <w:r w:rsidRPr="00E67B2C">
        <w:rPr>
          <w:b/>
          <w:sz w:val="24"/>
          <w:szCs w:val="24"/>
        </w:rPr>
        <w:t>Essential Requirements:</w:t>
      </w:r>
    </w:p>
    <w:p w14:paraId="1790E3B1" w14:textId="2538E4E5" w:rsidR="005A04E5" w:rsidRPr="00EA6756" w:rsidRDefault="00E14898" w:rsidP="002562FE">
      <w:pPr>
        <w:spacing w:line="360" w:lineRule="auto"/>
        <w:contextualSpacing/>
        <w:jc w:val="both"/>
        <w:rPr>
          <w:sz w:val="24"/>
          <w:szCs w:val="24"/>
        </w:rPr>
      </w:pPr>
      <w:r w:rsidRPr="00EA6756">
        <w:rPr>
          <w:sz w:val="24"/>
          <w:szCs w:val="24"/>
        </w:rPr>
        <w:t>The successful candidate will:</w:t>
      </w:r>
    </w:p>
    <w:p w14:paraId="43D1E901" w14:textId="77777777" w:rsidR="002562FE" w:rsidRPr="00CA4669" w:rsidRDefault="002562FE" w:rsidP="002562FE">
      <w:pPr>
        <w:spacing w:line="240" w:lineRule="auto"/>
        <w:jc w:val="both"/>
        <w:rPr>
          <w:sz w:val="24"/>
          <w:szCs w:val="24"/>
        </w:rPr>
      </w:pPr>
      <w:r w:rsidRPr="00CA4669">
        <w:rPr>
          <w:sz w:val="24"/>
          <w:szCs w:val="24"/>
        </w:rPr>
        <w:t>1. Hold a relevant Honours Degree (First or second class) or equivalent.</w:t>
      </w:r>
    </w:p>
    <w:p w14:paraId="6EBCEC95" w14:textId="5D87D779" w:rsidR="00CA4669" w:rsidRPr="00216F90" w:rsidRDefault="002562FE" w:rsidP="00216F90">
      <w:pPr>
        <w:spacing w:line="240" w:lineRule="auto"/>
        <w:rPr>
          <w:sz w:val="24"/>
          <w:szCs w:val="24"/>
        </w:rPr>
      </w:pPr>
      <w:r w:rsidRPr="00CA4669">
        <w:rPr>
          <w:sz w:val="24"/>
          <w:szCs w:val="24"/>
        </w:rPr>
        <w:t>2. At least 3 years relevant postgraduate experience.</w:t>
      </w:r>
      <w:r w:rsidR="00216F90">
        <w:rPr>
          <w:sz w:val="24"/>
          <w:szCs w:val="24"/>
        </w:rPr>
        <w:br/>
      </w:r>
    </w:p>
    <w:p w14:paraId="2283CFA3" w14:textId="0E33A7E6" w:rsidR="00EA6756" w:rsidRPr="00EA6756" w:rsidRDefault="00EA6756" w:rsidP="00EA6756">
      <w:pPr>
        <w:spacing w:line="240" w:lineRule="auto"/>
        <w:jc w:val="both"/>
        <w:rPr>
          <w:b/>
          <w:bCs/>
          <w:sz w:val="24"/>
          <w:szCs w:val="24"/>
          <w:highlight w:val="cyan"/>
          <w:u w:val="single"/>
        </w:rPr>
      </w:pPr>
      <w:r w:rsidRPr="00EA6756">
        <w:rPr>
          <w:b/>
          <w:bCs/>
          <w:sz w:val="24"/>
          <w:szCs w:val="24"/>
          <w:u w:val="single"/>
        </w:rPr>
        <w:t>Desirable experience, skills and attributes:</w:t>
      </w:r>
    </w:p>
    <w:p w14:paraId="74DF8B2D" w14:textId="77777777" w:rsidR="00E14898" w:rsidRPr="00203308" w:rsidRDefault="00E14898" w:rsidP="00E14898">
      <w:pPr>
        <w:pStyle w:val="ListParagraph"/>
        <w:numPr>
          <w:ilvl w:val="0"/>
          <w:numId w:val="19"/>
        </w:numPr>
        <w:spacing w:after="200" w:line="240" w:lineRule="auto"/>
        <w:jc w:val="both"/>
        <w:rPr>
          <w:rFonts w:cstheme="minorHAnsi"/>
          <w:sz w:val="24"/>
          <w:szCs w:val="24"/>
        </w:rPr>
      </w:pPr>
      <w:r w:rsidRPr="00203308">
        <w:rPr>
          <w:rFonts w:cstheme="minorHAnsi"/>
          <w:sz w:val="24"/>
          <w:szCs w:val="24"/>
        </w:rPr>
        <w:t xml:space="preserve">Strong background in the design and delivery of training, coaching and </w:t>
      </w:r>
      <w:proofErr w:type="gramStart"/>
      <w:r w:rsidRPr="00203308">
        <w:rPr>
          <w:rFonts w:cstheme="minorHAnsi"/>
          <w:sz w:val="24"/>
          <w:szCs w:val="24"/>
        </w:rPr>
        <w:t>mentoring;</w:t>
      </w:r>
      <w:proofErr w:type="gramEnd"/>
    </w:p>
    <w:p w14:paraId="3EEB4139" w14:textId="77777777" w:rsidR="00E14898" w:rsidRPr="00203308" w:rsidRDefault="00E14898" w:rsidP="00E14898">
      <w:pPr>
        <w:pStyle w:val="ListParagraph"/>
        <w:numPr>
          <w:ilvl w:val="0"/>
          <w:numId w:val="19"/>
        </w:numPr>
        <w:spacing w:after="200" w:line="240" w:lineRule="auto"/>
        <w:jc w:val="both"/>
        <w:rPr>
          <w:rFonts w:cstheme="minorHAnsi"/>
          <w:sz w:val="24"/>
          <w:szCs w:val="24"/>
        </w:rPr>
      </w:pPr>
      <w:r w:rsidRPr="00203308">
        <w:rPr>
          <w:rFonts w:cstheme="minorHAnsi"/>
          <w:sz w:val="24"/>
          <w:szCs w:val="24"/>
        </w:rPr>
        <w:t>Good working knowledge of youth service provision and youth related activities.</w:t>
      </w:r>
    </w:p>
    <w:p w14:paraId="6231F58E" w14:textId="77777777" w:rsidR="00E14898" w:rsidRPr="001A7BDF" w:rsidRDefault="00E14898" w:rsidP="00E14898">
      <w:pPr>
        <w:spacing w:line="240" w:lineRule="auto"/>
        <w:ind w:left="720" w:hanging="720"/>
        <w:contextualSpacing/>
        <w:jc w:val="both"/>
        <w:rPr>
          <w:i/>
          <w:sz w:val="24"/>
          <w:szCs w:val="24"/>
        </w:rPr>
      </w:pPr>
      <w:r w:rsidRPr="001A7BDF">
        <w:rPr>
          <w:i/>
          <w:sz w:val="24"/>
          <w:szCs w:val="24"/>
        </w:rPr>
        <w:t>NOTE:</w:t>
      </w:r>
    </w:p>
    <w:p w14:paraId="31A63E39" w14:textId="77777777" w:rsidR="00E14898" w:rsidRDefault="00E14898" w:rsidP="00E14898">
      <w:pPr>
        <w:spacing w:line="240" w:lineRule="auto"/>
        <w:ind w:left="720" w:hanging="720"/>
        <w:contextualSpacing/>
        <w:jc w:val="both"/>
        <w:rPr>
          <w:sz w:val="24"/>
          <w:szCs w:val="24"/>
        </w:rPr>
      </w:pPr>
      <w:r w:rsidRPr="004A4BD8">
        <w:rPr>
          <w:sz w:val="24"/>
          <w:szCs w:val="24"/>
        </w:rPr>
        <w:t>Qualifications/eligibility may not be verified by ETBI until the final stage of the process.</w:t>
      </w:r>
    </w:p>
    <w:p w14:paraId="51ADF14A" w14:textId="77777777" w:rsidR="00E14898" w:rsidRDefault="00E14898" w:rsidP="00E14898">
      <w:pPr>
        <w:spacing w:line="240" w:lineRule="auto"/>
        <w:ind w:left="720" w:hanging="720"/>
        <w:contextualSpacing/>
        <w:jc w:val="both"/>
        <w:rPr>
          <w:sz w:val="24"/>
          <w:szCs w:val="24"/>
        </w:rPr>
      </w:pPr>
      <w:r w:rsidRPr="004A4BD8">
        <w:rPr>
          <w:sz w:val="24"/>
          <w:szCs w:val="24"/>
        </w:rPr>
        <w:t>Therefore,</w:t>
      </w:r>
      <w:r>
        <w:rPr>
          <w:sz w:val="24"/>
          <w:szCs w:val="24"/>
        </w:rPr>
        <w:t xml:space="preserve"> </w:t>
      </w:r>
      <w:r w:rsidRPr="004A4BD8">
        <w:rPr>
          <w:sz w:val="24"/>
          <w:szCs w:val="24"/>
        </w:rPr>
        <w:t>those candidates who do not possess the eligibility requirements, and proceed</w:t>
      </w:r>
    </w:p>
    <w:p w14:paraId="190E82E5" w14:textId="77777777" w:rsidR="00E14898" w:rsidRDefault="00E14898" w:rsidP="00E14898">
      <w:pPr>
        <w:spacing w:line="240" w:lineRule="auto"/>
        <w:ind w:left="720" w:hanging="720"/>
        <w:contextualSpacing/>
        <w:jc w:val="both"/>
        <w:rPr>
          <w:sz w:val="24"/>
          <w:szCs w:val="24"/>
        </w:rPr>
      </w:pPr>
      <w:r w:rsidRPr="004A4BD8">
        <w:rPr>
          <w:sz w:val="24"/>
          <w:szCs w:val="24"/>
        </w:rPr>
        <w:t>with their</w:t>
      </w:r>
      <w:r>
        <w:rPr>
          <w:sz w:val="24"/>
          <w:szCs w:val="24"/>
        </w:rPr>
        <w:t xml:space="preserve"> </w:t>
      </w:r>
      <w:r w:rsidRPr="004A4BD8">
        <w:rPr>
          <w:sz w:val="24"/>
          <w:szCs w:val="24"/>
        </w:rPr>
        <w:t>application, are putting themselves to unnecessary effort/expense and will not be</w:t>
      </w:r>
    </w:p>
    <w:p w14:paraId="5CC04AF4" w14:textId="77777777" w:rsidR="00E14898" w:rsidRDefault="00E14898" w:rsidP="00E14898">
      <w:pPr>
        <w:spacing w:line="240" w:lineRule="auto"/>
        <w:ind w:left="720" w:hanging="720"/>
        <w:contextualSpacing/>
        <w:jc w:val="both"/>
        <w:rPr>
          <w:sz w:val="24"/>
          <w:szCs w:val="24"/>
        </w:rPr>
      </w:pPr>
      <w:r w:rsidRPr="004A4BD8">
        <w:rPr>
          <w:sz w:val="24"/>
          <w:szCs w:val="24"/>
        </w:rPr>
        <w:t>offered a position</w:t>
      </w:r>
      <w:r>
        <w:rPr>
          <w:sz w:val="24"/>
          <w:szCs w:val="24"/>
        </w:rPr>
        <w:t xml:space="preserve"> </w:t>
      </w:r>
      <w:r w:rsidRPr="004A4BD8">
        <w:rPr>
          <w:sz w:val="24"/>
          <w:szCs w:val="24"/>
        </w:rPr>
        <w:t>from this campaign. An invitation to tests, interview or any element of the</w:t>
      </w:r>
    </w:p>
    <w:p w14:paraId="58086295" w14:textId="77777777" w:rsidR="00E14898" w:rsidRPr="004A4BD8" w:rsidRDefault="00E14898" w:rsidP="00E14898">
      <w:pPr>
        <w:spacing w:line="240" w:lineRule="auto"/>
        <w:ind w:left="720" w:hanging="720"/>
        <w:contextualSpacing/>
        <w:jc w:val="both"/>
        <w:rPr>
          <w:sz w:val="24"/>
          <w:szCs w:val="24"/>
        </w:rPr>
      </w:pPr>
      <w:r w:rsidRPr="004A4BD8">
        <w:rPr>
          <w:sz w:val="24"/>
          <w:szCs w:val="24"/>
        </w:rPr>
        <w:t>selection process is not</w:t>
      </w:r>
      <w:r>
        <w:rPr>
          <w:sz w:val="24"/>
          <w:szCs w:val="24"/>
        </w:rPr>
        <w:t xml:space="preserve"> </w:t>
      </w:r>
      <w:r w:rsidRPr="004A4BD8">
        <w:rPr>
          <w:sz w:val="24"/>
          <w:szCs w:val="24"/>
        </w:rPr>
        <w:t>acceptance of eligibility.</w:t>
      </w:r>
    </w:p>
    <w:p w14:paraId="21600597" w14:textId="77777777" w:rsidR="002A0072" w:rsidRDefault="002A0072" w:rsidP="000E4C62">
      <w:pPr>
        <w:spacing w:line="240" w:lineRule="auto"/>
        <w:contextualSpacing/>
        <w:jc w:val="both"/>
        <w:rPr>
          <w:rFonts w:cs="Calibri"/>
          <w:color w:val="000000" w:themeColor="text1"/>
          <w:sz w:val="24"/>
          <w:szCs w:val="24"/>
        </w:rPr>
      </w:pPr>
    </w:p>
    <w:p w14:paraId="3A5934E3" w14:textId="77777777" w:rsidR="00CA4669" w:rsidRPr="004A4BD8" w:rsidRDefault="00CA4669" w:rsidP="000E4C62">
      <w:pPr>
        <w:spacing w:line="240" w:lineRule="auto"/>
        <w:contextualSpacing/>
        <w:jc w:val="both"/>
        <w:rPr>
          <w:sz w:val="24"/>
          <w:szCs w:val="24"/>
        </w:rPr>
      </w:pPr>
    </w:p>
    <w:p w14:paraId="184CCDF7" w14:textId="77777777" w:rsidR="00DA007D" w:rsidRPr="004A4BD8" w:rsidRDefault="00DA007D" w:rsidP="00427646">
      <w:pPr>
        <w:spacing w:line="240" w:lineRule="auto"/>
        <w:ind w:left="720" w:hanging="720"/>
        <w:contextualSpacing/>
        <w:jc w:val="both"/>
        <w:rPr>
          <w:sz w:val="24"/>
          <w:szCs w:val="24"/>
        </w:rPr>
      </w:pPr>
      <w:r w:rsidRPr="004A4BD8">
        <w:rPr>
          <w:b/>
          <w:sz w:val="24"/>
          <w:szCs w:val="24"/>
        </w:rPr>
        <w:t>Health</w:t>
      </w:r>
    </w:p>
    <w:p w14:paraId="55864988" w14:textId="77777777" w:rsidR="00DA007D" w:rsidRPr="004A4BD8" w:rsidRDefault="00DA007D" w:rsidP="00427646">
      <w:pPr>
        <w:spacing w:line="240" w:lineRule="auto"/>
        <w:ind w:left="720" w:hanging="720"/>
        <w:contextualSpacing/>
        <w:jc w:val="both"/>
        <w:rPr>
          <w:sz w:val="24"/>
          <w:szCs w:val="24"/>
        </w:rPr>
      </w:pPr>
      <w:r w:rsidRPr="004A4BD8">
        <w:rPr>
          <w:sz w:val="24"/>
          <w:szCs w:val="24"/>
        </w:rPr>
        <w:t>A candidate for, and any person holding, the office must be fully competent and capable of</w:t>
      </w:r>
    </w:p>
    <w:p w14:paraId="1BBFC737" w14:textId="77777777" w:rsidR="00DA007D" w:rsidRPr="004A4BD8" w:rsidRDefault="00DA007D" w:rsidP="00427646">
      <w:pPr>
        <w:spacing w:line="240" w:lineRule="auto"/>
        <w:ind w:left="720" w:hanging="720"/>
        <w:contextualSpacing/>
        <w:jc w:val="both"/>
        <w:rPr>
          <w:sz w:val="24"/>
          <w:szCs w:val="24"/>
        </w:rPr>
      </w:pPr>
      <w:r w:rsidRPr="004A4BD8">
        <w:rPr>
          <w:sz w:val="24"/>
          <w:szCs w:val="24"/>
        </w:rPr>
        <w:t>undertaking the duties attached to the office and be in a state of health such as would</w:t>
      </w:r>
    </w:p>
    <w:p w14:paraId="274A5688" w14:textId="77777777" w:rsidR="00DA007D" w:rsidRPr="004A4BD8" w:rsidRDefault="00DA007D" w:rsidP="00427646">
      <w:pPr>
        <w:spacing w:line="240" w:lineRule="auto"/>
        <w:ind w:left="720" w:hanging="720"/>
        <w:contextualSpacing/>
        <w:jc w:val="both"/>
        <w:rPr>
          <w:sz w:val="24"/>
          <w:szCs w:val="24"/>
        </w:rPr>
      </w:pPr>
      <w:r w:rsidRPr="004A4BD8">
        <w:rPr>
          <w:sz w:val="24"/>
          <w:szCs w:val="24"/>
        </w:rPr>
        <w:t>indicate a reasonable prospect of ability to render regular and efficient service.</w:t>
      </w:r>
    </w:p>
    <w:p w14:paraId="69E6792B" w14:textId="77777777" w:rsidR="00DA007D" w:rsidRPr="004A4BD8" w:rsidRDefault="00DA007D" w:rsidP="00427646">
      <w:pPr>
        <w:spacing w:line="240" w:lineRule="auto"/>
        <w:ind w:left="720" w:hanging="720"/>
        <w:contextualSpacing/>
        <w:jc w:val="both"/>
        <w:rPr>
          <w:sz w:val="24"/>
          <w:szCs w:val="24"/>
        </w:rPr>
      </w:pPr>
    </w:p>
    <w:p w14:paraId="49C357B0" w14:textId="77777777" w:rsidR="00DA007D" w:rsidRPr="004A4BD8" w:rsidRDefault="00DA007D" w:rsidP="00427646">
      <w:pPr>
        <w:spacing w:line="240" w:lineRule="auto"/>
        <w:ind w:left="720" w:hanging="720"/>
        <w:contextualSpacing/>
        <w:jc w:val="both"/>
        <w:rPr>
          <w:sz w:val="24"/>
          <w:szCs w:val="24"/>
        </w:rPr>
      </w:pPr>
      <w:r w:rsidRPr="004A4BD8">
        <w:rPr>
          <w:sz w:val="24"/>
          <w:szCs w:val="24"/>
        </w:rPr>
        <w:t>Candidates must:</w:t>
      </w:r>
    </w:p>
    <w:p w14:paraId="6607D872" w14:textId="77777777" w:rsidR="00DA007D" w:rsidRPr="004A4BD8" w:rsidRDefault="00DA007D" w:rsidP="00427646">
      <w:pPr>
        <w:pStyle w:val="ListParagraph"/>
        <w:numPr>
          <w:ilvl w:val="0"/>
          <w:numId w:val="12"/>
        </w:numPr>
        <w:spacing w:line="240" w:lineRule="auto"/>
        <w:ind w:left="720"/>
        <w:jc w:val="both"/>
        <w:rPr>
          <w:sz w:val="24"/>
          <w:szCs w:val="24"/>
        </w:rPr>
      </w:pPr>
      <w:r w:rsidRPr="004A4BD8">
        <w:rPr>
          <w:sz w:val="24"/>
          <w:szCs w:val="24"/>
        </w:rPr>
        <w:t xml:space="preserve">Have the knowledge and ability to discharge the duties of the post </w:t>
      </w:r>
      <w:proofErr w:type="gramStart"/>
      <w:r w:rsidRPr="004A4BD8">
        <w:rPr>
          <w:sz w:val="24"/>
          <w:szCs w:val="24"/>
        </w:rPr>
        <w:t>concerned;</w:t>
      </w:r>
      <w:proofErr w:type="gramEnd"/>
    </w:p>
    <w:p w14:paraId="560781A0" w14:textId="77777777" w:rsidR="00DA007D" w:rsidRPr="004A4BD8" w:rsidRDefault="00DA007D" w:rsidP="00427646">
      <w:pPr>
        <w:pStyle w:val="ListParagraph"/>
        <w:numPr>
          <w:ilvl w:val="0"/>
          <w:numId w:val="12"/>
        </w:numPr>
        <w:spacing w:line="240" w:lineRule="auto"/>
        <w:ind w:left="720"/>
        <w:jc w:val="both"/>
        <w:rPr>
          <w:sz w:val="24"/>
          <w:szCs w:val="24"/>
        </w:rPr>
      </w:pPr>
      <w:r w:rsidRPr="004A4BD8">
        <w:rPr>
          <w:sz w:val="24"/>
          <w:szCs w:val="24"/>
        </w:rPr>
        <w:t xml:space="preserve">Be suitable on the grounds of </w:t>
      </w:r>
      <w:proofErr w:type="gramStart"/>
      <w:r w:rsidRPr="004A4BD8">
        <w:rPr>
          <w:sz w:val="24"/>
          <w:szCs w:val="24"/>
        </w:rPr>
        <w:t>character;</w:t>
      </w:r>
      <w:proofErr w:type="gramEnd"/>
    </w:p>
    <w:p w14:paraId="7904CCC2" w14:textId="77777777" w:rsidR="00DA007D" w:rsidRPr="004A4BD8" w:rsidRDefault="00DA007D" w:rsidP="00427646">
      <w:pPr>
        <w:pStyle w:val="ListParagraph"/>
        <w:numPr>
          <w:ilvl w:val="0"/>
          <w:numId w:val="12"/>
        </w:numPr>
        <w:spacing w:line="240" w:lineRule="auto"/>
        <w:ind w:left="720"/>
        <w:jc w:val="both"/>
        <w:rPr>
          <w:sz w:val="24"/>
          <w:szCs w:val="24"/>
        </w:rPr>
      </w:pPr>
      <w:r w:rsidRPr="004A4BD8">
        <w:rPr>
          <w:sz w:val="24"/>
          <w:szCs w:val="24"/>
        </w:rPr>
        <w:t>Be suitable in all other relevant respects for appointment to the post concerned</w:t>
      </w:r>
    </w:p>
    <w:p w14:paraId="4830356C" w14:textId="77777777" w:rsidR="00DA007D" w:rsidRPr="004A4BD8" w:rsidRDefault="00DA007D" w:rsidP="00427646">
      <w:pPr>
        <w:spacing w:line="240" w:lineRule="auto"/>
        <w:contextualSpacing/>
        <w:jc w:val="both"/>
        <w:rPr>
          <w:sz w:val="24"/>
          <w:szCs w:val="24"/>
        </w:rPr>
      </w:pPr>
      <w:r w:rsidRPr="004A4BD8">
        <w:rPr>
          <w:sz w:val="24"/>
          <w:szCs w:val="24"/>
        </w:rPr>
        <w:t>And if successful, they will not be appointed to the post unless they:</w:t>
      </w:r>
    </w:p>
    <w:p w14:paraId="7C7E4F51" w14:textId="77777777" w:rsidR="00DA007D" w:rsidRPr="004A4BD8" w:rsidRDefault="00DA007D" w:rsidP="00427646">
      <w:pPr>
        <w:pStyle w:val="ListParagraph"/>
        <w:numPr>
          <w:ilvl w:val="0"/>
          <w:numId w:val="12"/>
        </w:numPr>
        <w:spacing w:line="240" w:lineRule="auto"/>
        <w:ind w:left="720"/>
        <w:jc w:val="both"/>
        <w:rPr>
          <w:sz w:val="24"/>
          <w:szCs w:val="24"/>
        </w:rPr>
      </w:pPr>
      <w:r w:rsidRPr="004A4BD8">
        <w:rPr>
          <w:sz w:val="24"/>
          <w:szCs w:val="24"/>
        </w:rPr>
        <w:t xml:space="preserve">Agree to undertake the duties attached to the post and accept the conditions under which the duties are, or may be required to be </w:t>
      </w:r>
      <w:proofErr w:type="gramStart"/>
      <w:r w:rsidRPr="004A4BD8">
        <w:rPr>
          <w:sz w:val="24"/>
          <w:szCs w:val="24"/>
        </w:rPr>
        <w:t>performed;</w:t>
      </w:r>
      <w:proofErr w:type="gramEnd"/>
    </w:p>
    <w:p w14:paraId="14B5C386" w14:textId="77777777" w:rsidR="00DA007D" w:rsidRPr="001C5B48" w:rsidRDefault="00DA007D" w:rsidP="00427646">
      <w:pPr>
        <w:pStyle w:val="ListParagraph"/>
        <w:widowControl w:val="0"/>
        <w:numPr>
          <w:ilvl w:val="0"/>
          <w:numId w:val="12"/>
        </w:numPr>
        <w:spacing w:line="240" w:lineRule="auto"/>
        <w:ind w:left="720"/>
        <w:jc w:val="both"/>
        <w:rPr>
          <w:rFonts w:asciiTheme="minorHAnsi" w:hAnsiTheme="minorHAnsi" w:cstheme="minorHAnsi"/>
          <w:sz w:val="24"/>
          <w:szCs w:val="24"/>
        </w:rPr>
      </w:pPr>
      <w:r w:rsidRPr="001C5B48">
        <w:rPr>
          <w:sz w:val="24"/>
          <w:szCs w:val="24"/>
        </w:rPr>
        <w:t>Are fully competent and available to undertake, and fully capable of undertaking the duties attached to the position.</w:t>
      </w:r>
    </w:p>
    <w:p w14:paraId="005E71EF" w14:textId="77777777" w:rsidR="00CA4669" w:rsidRDefault="00CA4669" w:rsidP="00CA4669">
      <w:pPr>
        <w:rPr>
          <w:rFonts w:cstheme="minorHAnsi"/>
          <w:szCs w:val="24"/>
        </w:rPr>
      </w:pPr>
    </w:p>
    <w:p w14:paraId="1C1AB124" w14:textId="469C9720" w:rsidR="00DA007D" w:rsidRPr="009244BB" w:rsidRDefault="00DA007D" w:rsidP="00CA4669">
      <w:pPr>
        <w:rPr>
          <w:rFonts w:cstheme="minorHAnsi"/>
          <w:b/>
          <w:szCs w:val="24"/>
        </w:rPr>
      </w:pPr>
      <w:r w:rsidRPr="00CA4669">
        <w:rPr>
          <w:rFonts w:cstheme="minorHAnsi"/>
          <w:b/>
          <w:sz w:val="24"/>
          <w:szCs w:val="28"/>
        </w:rPr>
        <w:lastRenderedPageBreak/>
        <w:t>CONDITIONS OF SERVICE</w:t>
      </w:r>
    </w:p>
    <w:p w14:paraId="470A742A" w14:textId="77777777" w:rsidR="00DA007D" w:rsidRDefault="00DA007D" w:rsidP="00427646">
      <w:pPr>
        <w:spacing w:before="120" w:line="240" w:lineRule="auto"/>
        <w:contextualSpacing/>
        <w:jc w:val="both"/>
        <w:rPr>
          <w:rFonts w:cstheme="minorHAnsi"/>
          <w:b/>
          <w:sz w:val="24"/>
          <w:szCs w:val="24"/>
        </w:rPr>
      </w:pPr>
    </w:p>
    <w:p w14:paraId="77175109" w14:textId="77777777" w:rsidR="00DA007D" w:rsidRPr="008C3616" w:rsidRDefault="00DA007D" w:rsidP="00427646">
      <w:pPr>
        <w:spacing w:before="120" w:line="240" w:lineRule="auto"/>
        <w:contextualSpacing/>
        <w:jc w:val="both"/>
        <w:rPr>
          <w:rFonts w:cstheme="minorHAnsi"/>
          <w:b/>
          <w:sz w:val="24"/>
          <w:szCs w:val="24"/>
        </w:rPr>
      </w:pPr>
      <w:r w:rsidRPr="008C3616">
        <w:rPr>
          <w:rFonts w:cstheme="minorHAnsi"/>
          <w:b/>
          <w:sz w:val="24"/>
          <w:szCs w:val="24"/>
        </w:rPr>
        <w:t>Terms of Appointment</w:t>
      </w:r>
    </w:p>
    <w:p w14:paraId="548CC80B" w14:textId="2A8FFCFA" w:rsidR="00DA007D" w:rsidRPr="00E50B28" w:rsidRDefault="00A00E28" w:rsidP="00427646">
      <w:pPr>
        <w:spacing w:line="240" w:lineRule="auto"/>
        <w:contextualSpacing/>
        <w:jc w:val="both"/>
        <w:rPr>
          <w:sz w:val="24"/>
          <w:szCs w:val="24"/>
        </w:rPr>
      </w:pPr>
      <w:r w:rsidRPr="00E50B28">
        <w:rPr>
          <w:rFonts w:cstheme="minorHAnsi"/>
          <w:sz w:val="24"/>
          <w:szCs w:val="24"/>
        </w:rPr>
        <w:t xml:space="preserve">This appointment will be for </w:t>
      </w:r>
      <w:r w:rsidRPr="000E4C62">
        <w:rPr>
          <w:rFonts w:cstheme="minorHAnsi"/>
          <w:sz w:val="24"/>
          <w:szCs w:val="24"/>
        </w:rPr>
        <w:t>a 1-year fixed-term</w:t>
      </w:r>
      <w:r w:rsidRPr="000B3691">
        <w:rPr>
          <w:rFonts w:cstheme="minorHAnsi"/>
          <w:sz w:val="24"/>
          <w:szCs w:val="24"/>
        </w:rPr>
        <w:t xml:space="preserve"> contract</w:t>
      </w:r>
      <w:r w:rsidRPr="00E50B28">
        <w:rPr>
          <w:rFonts w:cstheme="minorHAnsi"/>
          <w:sz w:val="24"/>
          <w:szCs w:val="24"/>
        </w:rPr>
        <w:t xml:space="preserve"> subject to a six-month probationary period.</w:t>
      </w:r>
      <w:r w:rsidR="00DA007D" w:rsidRPr="00E50B28">
        <w:rPr>
          <w:sz w:val="24"/>
          <w:szCs w:val="24"/>
        </w:rPr>
        <w:t xml:space="preserve"> If at any-time during this period, it appears that the appointee would not be suitable for final appointment the probation will be terminated.   </w:t>
      </w:r>
    </w:p>
    <w:p w14:paraId="37E33EEA" w14:textId="77777777" w:rsidR="00DA007D" w:rsidRPr="008C3616" w:rsidRDefault="00DA007D" w:rsidP="00427646">
      <w:pPr>
        <w:spacing w:line="240" w:lineRule="auto"/>
        <w:contextualSpacing/>
        <w:jc w:val="both"/>
        <w:rPr>
          <w:sz w:val="24"/>
          <w:szCs w:val="24"/>
        </w:rPr>
      </w:pPr>
    </w:p>
    <w:p w14:paraId="23F16695" w14:textId="77777777" w:rsidR="00DA007D" w:rsidRPr="008C3616" w:rsidRDefault="00DA007D" w:rsidP="00427646">
      <w:pPr>
        <w:spacing w:before="120" w:line="240" w:lineRule="auto"/>
        <w:contextualSpacing/>
        <w:jc w:val="both"/>
        <w:rPr>
          <w:rFonts w:cstheme="minorHAnsi"/>
          <w:b/>
          <w:sz w:val="24"/>
          <w:szCs w:val="24"/>
        </w:rPr>
      </w:pPr>
      <w:r w:rsidRPr="008C3616">
        <w:rPr>
          <w:rFonts w:cstheme="minorHAnsi"/>
          <w:b/>
          <w:sz w:val="24"/>
          <w:szCs w:val="24"/>
        </w:rPr>
        <w:t>Reporting Structure</w:t>
      </w:r>
    </w:p>
    <w:p w14:paraId="7EF93838" w14:textId="385B62E7" w:rsidR="00DA007D" w:rsidRPr="008C3616" w:rsidRDefault="00DA007D" w:rsidP="00427646">
      <w:pPr>
        <w:spacing w:line="240" w:lineRule="auto"/>
        <w:contextualSpacing/>
        <w:jc w:val="both"/>
        <w:rPr>
          <w:sz w:val="24"/>
          <w:szCs w:val="24"/>
        </w:rPr>
      </w:pPr>
      <w:r w:rsidRPr="008C3616">
        <w:rPr>
          <w:sz w:val="24"/>
          <w:szCs w:val="24"/>
        </w:rPr>
        <w:t xml:space="preserve">The </w:t>
      </w:r>
      <w:r w:rsidRPr="00DC5BD0">
        <w:rPr>
          <w:sz w:val="24"/>
          <w:szCs w:val="24"/>
        </w:rPr>
        <w:t>Youth</w:t>
      </w:r>
      <w:r w:rsidR="00541F28" w:rsidRPr="00DC5BD0">
        <w:rPr>
          <w:sz w:val="24"/>
          <w:szCs w:val="24"/>
        </w:rPr>
        <w:t xml:space="preserve"> Work</w:t>
      </w:r>
      <w:r w:rsidRPr="00DC5BD0">
        <w:rPr>
          <w:sz w:val="24"/>
          <w:szCs w:val="24"/>
        </w:rPr>
        <w:t xml:space="preserve"> Support Officer</w:t>
      </w:r>
      <w:r w:rsidRPr="008C3616">
        <w:rPr>
          <w:sz w:val="24"/>
          <w:szCs w:val="24"/>
        </w:rPr>
        <w:t xml:space="preserve"> will report to the </w:t>
      </w:r>
      <w:r w:rsidRPr="00DC5BD0">
        <w:rPr>
          <w:sz w:val="24"/>
          <w:szCs w:val="24"/>
        </w:rPr>
        <w:t>Youth Support Manager</w:t>
      </w:r>
      <w:r w:rsidR="7826A2A3" w:rsidRPr="6BB38C74">
        <w:rPr>
          <w:sz w:val="24"/>
          <w:szCs w:val="24"/>
        </w:rPr>
        <w:t>.</w:t>
      </w:r>
    </w:p>
    <w:p w14:paraId="39EEB13C" w14:textId="77777777" w:rsidR="00DA007D" w:rsidRPr="008C3616" w:rsidRDefault="00DA007D" w:rsidP="00427646">
      <w:pPr>
        <w:spacing w:line="240" w:lineRule="auto"/>
        <w:contextualSpacing/>
        <w:jc w:val="both"/>
        <w:rPr>
          <w:sz w:val="24"/>
          <w:szCs w:val="24"/>
        </w:rPr>
      </w:pPr>
    </w:p>
    <w:p w14:paraId="15120C10" w14:textId="77777777" w:rsidR="00DA007D" w:rsidRPr="008C3616" w:rsidRDefault="00DA007D" w:rsidP="00427646">
      <w:pPr>
        <w:spacing w:before="120" w:line="240" w:lineRule="auto"/>
        <w:contextualSpacing/>
        <w:jc w:val="both"/>
        <w:rPr>
          <w:rFonts w:cstheme="minorHAnsi"/>
          <w:b/>
          <w:sz w:val="24"/>
          <w:szCs w:val="24"/>
        </w:rPr>
      </w:pPr>
      <w:r w:rsidRPr="008C3616">
        <w:rPr>
          <w:rFonts w:cstheme="minorHAnsi"/>
          <w:b/>
          <w:sz w:val="24"/>
          <w:szCs w:val="24"/>
        </w:rPr>
        <w:t>Remuneration</w:t>
      </w:r>
    </w:p>
    <w:p w14:paraId="1602646E" w14:textId="4BDB0920" w:rsidR="00547E7E" w:rsidRDefault="00DA007D" w:rsidP="003F4081">
      <w:pPr>
        <w:spacing w:before="120" w:after="120" w:line="240" w:lineRule="auto"/>
        <w:contextualSpacing/>
        <w:jc w:val="both"/>
      </w:pPr>
      <w:r w:rsidRPr="00DC5BD0">
        <w:rPr>
          <w:rFonts w:cstheme="minorHAnsi"/>
          <w:sz w:val="24"/>
          <w:szCs w:val="24"/>
        </w:rPr>
        <w:t xml:space="preserve">The salary scale applicable to this position is the </w:t>
      </w:r>
      <w:r w:rsidR="009204CC" w:rsidRPr="00DC5BD0">
        <w:rPr>
          <w:rFonts w:cstheme="minorHAnsi"/>
          <w:sz w:val="24"/>
          <w:szCs w:val="24"/>
        </w:rPr>
        <w:t>Clerical and Administrative Staff in ETB’s</w:t>
      </w:r>
      <w:r w:rsidRPr="00DC5BD0">
        <w:rPr>
          <w:rFonts w:cstheme="minorHAnsi"/>
          <w:sz w:val="24"/>
          <w:szCs w:val="24"/>
        </w:rPr>
        <w:t>, Grade VII scale.  The salary scale as of 1</w:t>
      </w:r>
      <w:r w:rsidRPr="00DC5BD0">
        <w:rPr>
          <w:rFonts w:cstheme="minorHAnsi"/>
          <w:sz w:val="24"/>
          <w:szCs w:val="24"/>
          <w:vertAlign w:val="superscript"/>
        </w:rPr>
        <w:t>st</w:t>
      </w:r>
      <w:r w:rsidRPr="00DC5BD0">
        <w:rPr>
          <w:rFonts w:cstheme="minorHAnsi"/>
          <w:sz w:val="24"/>
          <w:szCs w:val="24"/>
        </w:rPr>
        <w:t xml:space="preserve"> </w:t>
      </w:r>
      <w:r w:rsidR="001A0F0E" w:rsidRPr="00DC5BD0">
        <w:rPr>
          <w:rFonts w:cstheme="minorHAnsi"/>
          <w:sz w:val="24"/>
          <w:szCs w:val="24"/>
        </w:rPr>
        <w:t>February</w:t>
      </w:r>
      <w:r w:rsidRPr="00DC5BD0">
        <w:rPr>
          <w:rFonts w:cstheme="minorHAnsi"/>
          <w:sz w:val="24"/>
          <w:szCs w:val="24"/>
        </w:rPr>
        <w:t xml:space="preserve"> 202</w:t>
      </w:r>
      <w:r w:rsidR="001A0F0E" w:rsidRPr="00DC5BD0">
        <w:rPr>
          <w:rFonts w:cstheme="minorHAnsi"/>
          <w:sz w:val="24"/>
          <w:szCs w:val="24"/>
        </w:rPr>
        <w:t>6</w:t>
      </w:r>
      <w:r w:rsidRPr="00DC5BD0">
        <w:rPr>
          <w:rFonts w:cstheme="minorHAnsi"/>
          <w:sz w:val="24"/>
          <w:szCs w:val="24"/>
        </w:rPr>
        <w:t xml:space="preserve"> is €</w:t>
      </w:r>
      <w:r w:rsidR="007E04F9" w:rsidRPr="00DC5BD0">
        <w:rPr>
          <w:rFonts w:cstheme="minorHAnsi"/>
          <w:sz w:val="24"/>
          <w:szCs w:val="24"/>
        </w:rPr>
        <w:t>60,</w:t>
      </w:r>
      <w:r w:rsidR="006A3175" w:rsidRPr="00DC5BD0">
        <w:rPr>
          <w:rFonts w:cstheme="minorHAnsi"/>
          <w:sz w:val="24"/>
          <w:szCs w:val="24"/>
        </w:rPr>
        <w:t>6</w:t>
      </w:r>
      <w:r w:rsidR="007D258D" w:rsidRPr="00DC5BD0">
        <w:rPr>
          <w:rFonts w:cstheme="minorHAnsi"/>
          <w:sz w:val="24"/>
          <w:szCs w:val="24"/>
        </w:rPr>
        <w:t>10</w:t>
      </w:r>
      <w:r w:rsidRPr="00DC5BD0">
        <w:rPr>
          <w:rFonts w:cstheme="minorHAnsi"/>
          <w:sz w:val="24"/>
          <w:szCs w:val="24"/>
        </w:rPr>
        <w:t xml:space="preserve"> - €</w:t>
      </w:r>
      <w:r w:rsidR="007D258D" w:rsidRPr="00DC5BD0">
        <w:rPr>
          <w:rFonts w:cstheme="minorHAnsi"/>
          <w:sz w:val="24"/>
          <w:szCs w:val="24"/>
        </w:rPr>
        <w:t>78,</w:t>
      </w:r>
      <w:r w:rsidR="00496204" w:rsidRPr="00DC5BD0">
        <w:rPr>
          <w:rFonts w:cstheme="minorHAnsi"/>
          <w:sz w:val="24"/>
          <w:szCs w:val="24"/>
        </w:rPr>
        <w:t>794</w:t>
      </w:r>
      <w:r w:rsidR="00936E77" w:rsidRPr="00DC5BD0">
        <w:rPr>
          <w:rFonts w:cstheme="minorHAnsi"/>
          <w:sz w:val="24"/>
          <w:szCs w:val="24"/>
        </w:rPr>
        <w:t xml:space="preserve"> </w:t>
      </w:r>
      <w:r w:rsidRPr="00DC5BD0">
        <w:rPr>
          <w:rFonts w:cstheme="minorHAnsi"/>
          <w:sz w:val="24"/>
          <w:szCs w:val="24"/>
        </w:rPr>
        <w:t>(including two long service increments)</w:t>
      </w:r>
      <w:r w:rsidR="003F4081" w:rsidRPr="003F4081">
        <w:t xml:space="preserve"> </w:t>
      </w:r>
    </w:p>
    <w:p w14:paraId="0084FBB9" w14:textId="77777777" w:rsidR="00DA007D" w:rsidRPr="008C3616" w:rsidRDefault="00DA007D" w:rsidP="00427646">
      <w:pPr>
        <w:pStyle w:val="Default"/>
        <w:contextualSpacing/>
        <w:jc w:val="both"/>
        <w:rPr>
          <w:rFonts w:asciiTheme="minorHAnsi" w:hAnsiTheme="minorHAnsi" w:cstheme="minorHAnsi"/>
          <w:b/>
          <w:bCs/>
          <w:color w:val="auto"/>
        </w:rPr>
      </w:pPr>
    </w:p>
    <w:p w14:paraId="08B9885B" w14:textId="77777777" w:rsidR="00DA007D" w:rsidRPr="00A60E61" w:rsidRDefault="00DA007D" w:rsidP="00427646">
      <w:pPr>
        <w:pStyle w:val="Default"/>
        <w:contextualSpacing/>
        <w:jc w:val="both"/>
        <w:rPr>
          <w:rFonts w:asciiTheme="minorHAnsi" w:hAnsiTheme="minorHAnsi" w:cstheme="minorHAnsi"/>
          <w:color w:val="auto"/>
        </w:rPr>
      </w:pPr>
      <w:r w:rsidRPr="00A60E61">
        <w:rPr>
          <w:rFonts w:asciiTheme="minorHAnsi" w:hAnsiTheme="minorHAnsi" w:cstheme="minorHAnsi"/>
          <w:b/>
          <w:bCs/>
          <w:color w:val="auto"/>
        </w:rPr>
        <w:t xml:space="preserve">Starting salary </w:t>
      </w:r>
    </w:p>
    <w:p w14:paraId="1456E0BD" w14:textId="57146597" w:rsidR="007955FE" w:rsidRPr="00A60E61" w:rsidRDefault="007955FE" w:rsidP="007955FE">
      <w:pPr>
        <w:pStyle w:val="Default"/>
        <w:contextualSpacing/>
        <w:jc w:val="both"/>
        <w:rPr>
          <w:rFonts w:asciiTheme="minorHAnsi" w:hAnsiTheme="minorHAnsi" w:cstheme="minorHAnsi"/>
          <w:color w:val="auto"/>
        </w:rPr>
      </w:pPr>
      <w:r w:rsidRPr="00A60E61">
        <w:rPr>
          <w:rFonts w:asciiTheme="minorHAnsi" w:hAnsiTheme="minorHAnsi" w:cstheme="minorHAnsi"/>
          <w:color w:val="auto"/>
        </w:rPr>
        <w:t xml:space="preserve">Candidates should note that the starting salary will be at the minimum of the appropriate pay scale and will not be subject to negotiation. </w:t>
      </w:r>
    </w:p>
    <w:p w14:paraId="17107953" w14:textId="77777777" w:rsidR="007955FE" w:rsidRPr="00A60E61" w:rsidRDefault="007955FE" w:rsidP="007955FE">
      <w:pPr>
        <w:pStyle w:val="Default"/>
        <w:contextualSpacing/>
        <w:jc w:val="both"/>
        <w:rPr>
          <w:rFonts w:asciiTheme="minorHAnsi" w:hAnsiTheme="minorHAnsi" w:cstheme="minorHAnsi"/>
          <w:color w:val="auto"/>
        </w:rPr>
      </w:pPr>
    </w:p>
    <w:p w14:paraId="63F85C65" w14:textId="6CE13739" w:rsidR="007955FE" w:rsidRPr="00A60E61" w:rsidRDefault="007955FE" w:rsidP="007955FE">
      <w:pPr>
        <w:pStyle w:val="Default"/>
        <w:contextualSpacing/>
        <w:jc w:val="both"/>
        <w:rPr>
          <w:rFonts w:asciiTheme="minorHAnsi" w:hAnsiTheme="minorHAnsi" w:cstheme="minorHAnsi"/>
          <w:color w:val="auto"/>
        </w:rPr>
      </w:pPr>
      <w:r w:rsidRPr="00A60E61">
        <w:rPr>
          <w:rFonts w:asciiTheme="minorHAnsi" w:hAnsiTheme="minorHAnsi" w:cstheme="minorHAnsi"/>
          <w:color w:val="auto"/>
        </w:rPr>
        <w:t xml:space="preserve">Different remuneration and conditions may apply, if, immediately prior to appointment the </w:t>
      </w:r>
    </w:p>
    <w:p w14:paraId="7F48DB74" w14:textId="49FD6F33" w:rsidR="007955FE" w:rsidRPr="008C3616" w:rsidRDefault="007955FE" w:rsidP="007955FE">
      <w:pPr>
        <w:pStyle w:val="Default"/>
        <w:contextualSpacing/>
        <w:jc w:val="both"/>
        <w:rPr>
          <w:rFonts w:asciiTheme="minorHAnsi" w:hAnsiTheme="minorHAnsi" w:cstheme="minorHAnsi"/>
          <w:color w:val="auto"/>
        </w:rPr>
      </w:pPr>
      <w:r w:rsidRPr="00A60E61">
        <w:rPr>
          <w:rFonts w:asciiTheme="minorHAnsi" w:hAnsiTheme="minorHAnsi" w:cstheme="minorHAnsi"/>
          <w:color w:val="auto"/>
        </w:rPr>
        <w:t>appointee is already a serving Public Servant.</w:t>
      </w:r>
    </w:p>
    <w:p w14:paraId="5A8A0FBA" w14:textId="77777777" w:rsidR="00DA007D" w:rsidRPr="008C3616" w:rsidRDefault="00DA007D" w:rsidP="00427646">
      <w:pPr>
        <w:pStyle w:val="Default"/>
        <w:contextualSpacing/>
        <w:jc w:val="both"/>
        <w:rPr>
          <w:rFonts w:asciiTheme="minorHAnsi" w:hAnsiTheme="minorHAnsi" w:cstheme="minorHAnsi"/>
          <w:color w:val="auto"/>
        </w:rPr>
      </w:pPr>
    </w:p>
    <w:p w14:paraId="7D8A377F" w14:textId="77777777" w:rsidR="00DA007D" w:rsidRPr="008C3616" w:rsidRDefault="00DA007D" w:rsidP="00427646">
      <w:pPr>
        <w:pStyle w:val="Default"/>
        <w:contextualSpacing/>
        <w:jc w:val="both"/>
        <w:rPr>
          <w:rFonts w:asciiTheme="minorHAnsi" w:hAnsiTheme="minorHAnsi" w:cstheme="minorHAnsi"/>
          <w:b/>
          <w:color w:val="auto"/>
        </w:rPr>
      </w:pPr>
      <w:r w:rsidRPr="008C3616">
        <w:rPr>
          <w:rFonts w:asciiTheme="minorHAnsi" w:hAnsiTheme="minorHAnsi" w:cstheme="minorHAnsi"/>
          <w:b/>
          <w:color w:val="auto"/>
        </w:rPr>
        <w:t>Annual Leave</w:t>
      </w:r>
    </w:p>
    <w:p w14:paraId="3A7FF6AD" w14:textId="77777777" w:rsidR="00DA007D" w:rsidRPr="008C3616" w:rsidRDefault="00DA007D" w:rsidP="00427646">
      <w:pPr>
        <w:pStyle w:val="Default"/>
        <w:contextualSpacing/>
        <w:jc w:val="both"/>
        <w:rPr>
          <w:rFonts w:asciiTheme="minorHAnsi" w:hAnsiTheme="minorHAnsi" w:cstheme="minorHAnsi"/>
          <w:color w:val="auto"/>
        </w:rPr>
      </w:pPr>
      <w:r w:rsidRPr="008C3616">
        <w:rPr>
          <w:rFonts w:asciiTheme="minorHAnsi" w:hAnsiTheme="minorHAnsi" w:cstheme="minorHAnsi"/>
          <w:color w:val="auto"/>
        </w:rPr>
        <w:t>Th</w:t>
      </w:r>
      <w:r w:rsidRPr="00DC5BD0">
        <w:rPr>
          <w:rFonts w:asciiTheme="minorHAnsi" w:hAnsiTheme="minorHAnsi" w:cstheme="minorHAnsi"/>
          <w:color w:val="auto"/>
        </w:rPr>
        <w:t>e Youth Work Support Officer will be entitled to 29 working days holidays in each year (in addition to the usual Public and Bank Holidays) to be taken at a time or times convenient to the ETBI.  The successful candidate will be required to take annual leave for the period of the Christmas closure of ETBI.</w:t>
      </w:r>
      <w:r w:rsidRPr="008C3616">
        <w:rPr>
          <w:rFonts w:asciiTheme="minorHAnsi" w:hAnsiTheme="minorHAnsi" w:cstheme="minorHAnsi"/>
          <w:color w:val="auto"/>
        </w:rPr>
        <w:t xml:space="preserve"> </w:t>
      </w:r>
    </w:p>
    <w:p w14:paraId="5A272848" w14:textId="77777777" w:rsidR="00DA007D" w:rsidRPr="008C3616" w:rsidRDefault="00DA007D" w:rsidP="00427646">
      <w:pPr>
        <w:pStyle w:val="Default"/>
        <w:contextualSpacing/>
        <w:jc w:val="both"/>
        <w:rPr>
          <w:rFonts w:asciiTheme="minorHAnsi" w:hAnsiTheme="minorHAnsi" w:cstheme="minorHAnsi"/>
          <w:b/>
          <w:bCs/>
          <w:color w:val="auto"/>
        </w:rPr>
      </w:pPr>
    </w:p>
    <w:p w14:paraId="2B413F67" w14:textId="77777777" w:rsidR="00DA007D" w:rsidRPr="008C3616" w:rsidRDefault="00DA007D" w:rsidP="00427646">
      <w:pPr>
        <w:pStyle w:val="Default"/>
        <w:contextualSpacing/>
        <w:jc w:val="both"/>
        <w:rPr>
          <w:rFonts w:asciiTheme="minorHAnsi" w:hAnsiTheme="minorHAnsi" w:cstheme="minorHAnsi"/>
          <w:color w:val="auto"/>
        </w:rPr>
      </w:pPr>
      <w:r w:rsidRPr="008C3616">
        <w:rPr>
          <w:rFonts w:asciiTheme="minorHAnsi" w:hAnsiTheme="minorHAnsi" w:cstheme="minorHAnsi"/>
          <w:b/>
          <w:bCs/>
          <w:color w:val="auto"/>
        </w:rPr>
        <w:t xml:space="preserve">Sick Leave </w:t>
      </w:r>
    </w:p>
    <w:p w14:paraId="0A8B4603" w14:textId="1E686B68" w:rsidR="00297A51" w:rsidRPr="008C3616" w:rsidRDefault="00297A51" w:rsidP="004042FB">
      <w:pPr>
        <w:pStyle w:val="Default"/>
        <w:contextualSpacing/>
        <w:rPr>
          <w:rFonts w:asciiTheme="minorHAnsi" w:hAnsiTheme="minorHAnsi" w:cstheme="minorHAnsi"/>
          <w:color w:val="auto"/>
        </w:rPr>
      </w:pPr>
      <w:r w:rsidRPr="00A60E61">
        <w:rPr>
          <w:rFonts w:asciiTheme="minorHAnsi" w:hAnsiTheme="minorHAnsi" w:cstheme="minorHAnsi"/>
          <w:color w:val="auto"/>
        </w:rPr>
        <w:t>Sick Leave will be in accordance with established procedures and conditions for ETBI staff generally. Different conditions may apply, if, the successful candidate is seconded from the education sector (public servant).</w:t>
      </w:r>
    </w:p>
    <w:p w14:paraId="48F97CC5" w14:textId="77777777" w:rsidR="00DA007D" w:rsidRPr="008C3616" w:rsidRDefault="00DA007D" w:rsidP="00427646">
      <w:pPr>
        <w:spacing w:before="120" w:line="240" w:lineRule="auto"/>
        <w:contextualSpacing/>
        <w:jc w:val="both"/>
        <w:rPr>
          <w:rFonts w:cstheme="minorHAnsi"/>
          <w:b/>
          <w:sz w:val="24"/>
          <w:szCs w:val="24"/>
        </w:rPr>
      </w:pPr>
    </w:p>
    <w:p w14:paraId="2634741A" w14:textId="77777777" w:rsidR="00DA007D" w:rsidRPr="008C3616" w:rsidRDefault="00DA007D" w:rsidP="00427646">
      <w:pPr>
        <w:spacing w:before="120" w:line="240" w:lineRule="auto"/>
        <w:contextualSpacing/>
        <w:jc w:val="both"/>
        <w:rPr>
          <w:rFonts w:cstheme="minorHAnsi"/>
          <w:b/>
          <w:sz w:val="24"/>
          <w:szCs w:val="24"/>
        </w:rPr>
      </w:pPr>
      <w:r w:rsidRPr="008C3616">
        <w:rPr>
          <w:rFonts w:cstheme="minorHAnsi"/>
          <w:b/>
          <w:sz w:val="24"/>
          <w:szCs w:val="24"/>
        </w:rPr>
        <w:t>Termination</w:t>
      </w:r>
    </w:p>
    <w:p w14:paraId="4556C2EA" w14:textId="77777777" w:rsidR="00DA007D" w:rsidRPr="008C3616" w:rsidRDefault="00DA007D" w:rsidP="00427646">
      <w:pPr>
        <w:keepNext/>
        <w:spacing w:before="120" w:after="120" w:line="240" w:lineRule="auto"/>
        <w:contextualSpacing/>
        <w:jc w:val="both"/>
        <w:outlineLvl w:val="1"/>
        <w:rPr>
          <w:rFonts w:cstheme="minorHAnsi"/>
          <w:b/>
          <w:sz w:val="24"/>
          <w:szCs w:val="24"/>
        </w:rPr>
      </w:pPr>
      <w:r w:rsidRPr="008C3616">
        <w:rPr>
          <w:rFonts w:cstheme="minorHAnsi"/>
          <w:sz w:val="24"/>
          <w:szCs w:val="24"/>
        </w:rPr>
        <w:t>The appointment will be terminated by one month’s notice in writing on either side.</w:t>
      </w:r>
    </w:p>
    <w:p w14:paraId="16564A89" w14:textId="77777777" w:rsidR="00A27438" w:rsidRDefault="00A27438" w:rsidP="00427646">
      <w:pPr>
        <w:pStyle w:val="Default"/>
        <w:contextualSpacing/>
        <w:jc w:val="both"/>
        <w:rPr>
          <w:rFonts w:asciiTheme="minorHAnsi" w:hAnsiTheme="minorHAnsi" w:cstheme="minorHAnsi"/>
          <w:b/>
          <w:bCs/>
          <w:color w:val="auto"/>
        </w:rPr>
      </w:pPr>
    </w:p>
    <w:p w14:paraId="567E356C" w14:textId="4F3DF113" w:rsidR="00DA007D" w:rsidRPr="008C3616" w:rsidRDefault="00DA007D" w:rsidP="00427646">
      <w:pPr>
        <w:pStyle w:val="Default"/>
        <w:contextualSpacing/>
        <w:jc w:val="both"/>
        <w:rPr>
          <w:rFonts w:asciiTheme="minorHAnsi" w:hAnsiTheme="minorHAnsi" w:cstheme="minorHAnsi"/>
          <w:color w:val="auto"/>
        </w:rPr>
      </w:pPr>
      <w:r w:rsidRPr="008C3616">
        <w:rPr>
          <w:rFonts w:asciiTheme="minorHAnsi" w:hAnsiTheme="minorHAnsi" w:cstheme="minorHAnsi"/>
          <w:b/>
          <w:bCs/>
          <w:color w:val="auto"/>
        </w:rPr>
        <w:t>Pension</w:t>
      </w:r>
    </w:p>
    <w:p w14:paraId="42D45C6E" w14:textId="77777777" w:rsidR="00DA007D" w:rsidRPr="008C3616" w:rsidRDefault="00DA007D" w:rsidP="00427646">
      <w:pPr>
        <w:pStyle w:val="Default"/>
        <w:contextualSpacing/>
        <w:jc w:val="both"/>
        <w:rPr>
          <w:rFonts w:asciiTheme="minorHAnsi" w:hAnsiTheme="minorHAnsi" w:cstheme="minorHAnsi"/>
          <w:color w:val="auto"/>
        </w:rPr>
      </w:pPr>
      <w:r w:rsidRPr="008C3616">
        <w:rPr>
          <w:rFonts w:asciiTheme="minorHAnsi" w:hAnsiTheme="minorHAnsi" w:cstheme="minorHAnsi"/>
          <w:color w:val="auto"/>
        </w:rPr>
        <w:t>The rules of the superannuation scheme applicable to their substantive grade in their ETB will apply.</w:t>
      </w:r>
    </w:p>
    <w:p w14:paraId="67EACCE3" w14:textId="77777777" w:rsidR="00DA007D" w:rsidRPr="008C3616" w:rsidRDefault="00DA007D" w:rsidP="00427646">
      <w:pPr>
        <w:pStyle w:val="Default"/>
        <w:contextualSpacing/>
        <w:jc w:val="both"/>
        <w:rPr>
          <w:rFonts w:asciiTheme="minorHAnsi" w:hAnsiTheme="minorHAnsi" w:cstheme="minorHAnsi"/>
          <w:b/>
          <w:bCs/>
          <w:color w:val="auto"/>
        </w:rPr>
      </w:pPr>
    </w:p>
    <w:p w14:paraId="35C31401" w14:textId="77777777" w:rsidR="00DA007D" w:rsidRPr="008C3616" w:rsidRDefault="00DA007D" w:rsidP="00427646">
      <w:pPr>
        <w:pStyle w:val="Default"/>
        <w:contextualSpacing/>
        <w:jc w:val="both"/>
        <w:rPr>
          <w:rFonts w:asciiTheme="minorHAnsi" w:hAnsiTheme="minorHAnsi" w:cstheme="minorHAnsi"/>
          <w:color w:val="auto"/>
        </w:rPr>
      </w:pPr>
      <w:r w:rsidRPr="008C3616">
        <w:rPr>
          <w:rFonts w:asciiTheme="minorHAnsi" w:hAnsiTheme="minorHAnsi" w:cstheme="minorHAnsi"/>
          <w:b/>
          <w:bCs/>
          <w:color w:val="auto"/>
        </w:rPr>
        <w:t xml:space="preserve">Location </w:t>
      </w:r>
    </w:p>
    <w:p w14:paraId="197899F2" w14:textId="15A7D032" w:rsidR="00DA007D" w:rsidRPr="00971384" w:rsidRDefault="00DA007D" w:rsidP="00427646">
      <w:pPr>
        <w:pStyle w:val="Default"/>
        <w:contextualSpacing/>
        <w:jc w:val="both"/>
        <w:rPr>
          <w:rFonts w:asciiTheme="minorHAnsi" w:hAnsiTheme="minorHAnsi" w:cstheme="minorHAnsi"/>
          <w:color w:val="auto"/>
        </w:rPr>
      </w:pPr>
      <w:r w:rsidRPr="008C3616">
        <w:rPr>
          <w:rFonts w:asciiTheme="minorHAnsi" w:hAnsiTheme="minorHAnsi" w:cstheme="minorHAnsi"/>
          <w:color w:val="auto"/>
        </w:rPr>
        <w:t xml:space="preserve">The place of work for the Youth Work Support Officer will be ETBI Head Office or such other office location within the ETBI as determined by the General Secretary. </w:t>
      </w:r>
      <w:r w:rsidRPr="0039494E">
        <w:rPr>
          <w:rFonts w:asciiTheme="minorHAnsi" w:hAnsiTheme="minorHAnsi" w:cstheme="minorHAnsi"/>
          <w:color w:val="auto"/>
        </w:rPr>
        <w:t>Remote working will be considered in this role in agreement with the line manager.</w:t>
      </w:r>
      <w:r w:rsidRPr="008C3616">
        <w:rPr>
          <w:rFonts w:asciiTheme="minorHAnsi" w:hAnsiTheme="minorHAnsi" w:cstheme="minorHAnsi"/>
          <w:color w:val="auto"/>
        </w:rPr>
        <w:t xml:space="preserve"> The Youth Work Support </w:t>
      </w:r>
      <w:r w:rsidRPr="008C3616">
        <w:rPr>
          <w:rFonts w:asciiTheme="minorHAnsi" w:hAnsiTheme="minorHAnsi" w:cstheme="minorHAnsi"/>
          <w:color w:val="auto"/>
        </w:rPr>
        <w:lastRenderedPageBreak/>
        <w:t xml:space="preserve">Officer may be required to travel, within and/or outside, of Ireland in the performance of his/her duties. </w:t>
      </w:r>
    </w:p>
    <w:p w14:paraId="06B19B24" w14:textId="77777777" w:rsidR="00971384" w:rsidRDefault="00971384" w:rsidP="00427646">
      <w:pPr>
        <w:pStyle w:val="Default"/>
        <w:contextualSpacing/>
        <w:jc w:val="both"/>
        <w:rPr>
          <w:rFonts w:asciiTheme="minorHAnsi" w:hAnsiTheme="minorHAnsi" w:cstheme="minorHAnsi"/>
          <w:b/>
          <w:bCs/>
          <w:color w:val="auto"/>
        </w:rPr>
      </w:pPr>
    </w:p>
    <w:p w14:paraId="72904ED7" w14:textId="77777777" w:rsidR="00DA007D" w:rsidRPr="008C3616" w:rsidRDefault="00DA007D" w:rsidP="00427646">
      <w:pPr>
        <w:pStyle w:val="Default"/>
        <w:contextualSpacing/>
        <w:jc w:val="both"/>
        <w:rPr>
          <w:rFonts w:asciiTheme="minorHAnsi" w:hAnsiTheme="minorHAnsi" w:cstheme="minorHAnsi"/>
          <w:color w:val="auto"/>
        </w:rPr>
      </w:pPr>
      <w:r w:rsidRPr="008C3616">
        <w:rPr>
          <w:rFonts w:asciiTheme="minorHAnsi" w:hAnsiTheme="minorHAnsi" w:cstheme="minorHAnsi"/>
          <w:b/>
          <w:bCs/>
          <w:color w:val="auto"/>
        </w:rPr>
        <w:t xml:space="preserve">Maternity / Adoptive / Carers / Parental / Force Majeure Leave </w:t>
      </w:r>
    </w:p>
    <w:p w14:paraId="252D786E" w14:textId="77777777" w:rsidR="00DA007D" w:rsidRPr="008C3616" w:rsidRDefault="00DA007D" w:rsidP="00427646">
      <w:pPr>
        <w:pStyle w:val="Default"/>
        <w:contextualSpacing/>
        <w:jc w:val="both"/>
        <w:rPr>
          <w:rFonts w:asciiTheme="minorHAnsi" w:hAnsiTheme="minorHAnsi" w:cstheme="minorHAnsi"/>
          <w:color w:val="auto"/>
        </w:rPr>
      </w:pPr>
      <w:r w:rsidRPr="008C3616">
        <w:rPr>
          <w:rFonts w:asciiTheme="minorHAnsi" w:hAnsiTheme="minorHAnsi" w:cstheme="minorHAnsi"/>
          <w:color w:val="auto"/>
        </w:rPr>
        <w:t xml:space="preserve">Maternity / Adoptive / Carers / Parental Leave will be granted in accordance with the arrangements authorised by the Minister for Education and Skills. The provisions of the Parental Leave Act, 1998 and any subsequent Acts replacing or amending that Act will apply to Force Majeure Leave. </w:t>
      </w:r>
    </w:p>
    <w:p w14:paraId="184CB3B3" w14:textId="77777777" w:rsidR="00DA007D" w:rsidRPr="008C3616" w:rsidRDefault="00DA007D" w:rsidP="00427646">
      <w:pPr>
        <w:pStyle w:val="Default"/>
        <w:contextualSpacing/>
        <w:jc w:val="both"/>
        <w:rPr>
          <w:rFonts w:asciiTheme="minorHAnsi" w:hAnsiTheme="minorHAnsi" w:cstheme="minorHAnsi"/>
          <w:color w:val="auto"/>
        </w:rPr>
      </w:pPr>
    </w:p>
    <w:p w14:paraId="5196A9D3" w14:textId="77777777" w:rsidR="00DA007D" w:rsidRPr="008C3616" w:rsidRDefault="00DA007D" w:rsidP="00427646">
      <w:pPr>
        <w:pStyle w:val="Default"/>
        <w:contextualSpacing/>
        <w:jc w:val="both"/>
        <w:rPr>
          <w:rFonts w:asciiTheme="minorHAnsi" w:hAnsiTheme="minorHAnsi" w:cstheme="minorHAnsi"/>
          <w:color w:val="auto"/>
        </w:rPr>
      </w:pPr>
      <w:r w:rsidRPr="008C3616">
        <w:rPr>
          <w:rFonts w:asciiTheme="minorHAnsi" w:hAnsiTheme="minorHAnsi" w:cstheme="minorHAnsi"/>
          <w:b/>
          <w:bCs/>
          <w:color w:val="auto"/>
        </w:rPr>
        <w:t xml:space="preserve">General </w:t>
      </w:r>
    </w:p>
    <w:p w14:paraId="1BFDEEA7" w14:textId="77777777" w:rsidR="00DA007D" w:rsidRPr="008C3616" w:rsidRDefault="00DA007D" w:rsidP="00427646">
      <w:pPr>
        <w:spacing w:line="240" w:lineRule="auto"/>
        <w:ind w:left="720" w:hanging="720"/>
        <w:contextualSpacing/>
        <w:jc w:val="both"/>
        <w:rPr>
          <w:rFonts w:cstheme="minorHAnsi"/>
          <w:sz w:val="24"/>
          <w:szCs w:val="24"/>
        </w:rPr>
      </w:pPr>
      <w:r w:rsidRPr="008C3616">
        <w:rPr>
          <w:rFonts w:cstheme="minorHAnsi"/>
          <w:sz w:val="24"/>
          <w:szCs w:val="24"/>
        </w:rPr>
        <w:t>The above represents the principal conditions of service and is not intended to be the</w:t>
      </w:r>
    </w:p>
    <w:p w14:paraId="77B93ED4" w14:textId="77777777" w:rsidR="00DA007D" w:rsidRPr="008C3616" w:rsidRDefault="00DA007D" w:rsidP="00427646">
      <w:pPr>
        <w:spacing w:line="240" w:lineRule="auto"/>
        <w:ind w:left="720" w:hanging="720"/>
        <w:contextualSpacing/>
        <w:jc w:val="both"/>
        <w:rPr>
          <w:rFonts w:cstheme="minorHAnsi"/>
          <w:sz w:val="24"/>
          <w:szCs w:val="24"/>
        </w:rPr>
      </w:pPr>
      <w:r w:rsidRPr="008C3616">
        <w:rPr>
          <w:rFonts w:cstheme="minorHAnsi"/>
          <w:sz w:val="24"/>
          <w:szCs w:val="24"/>
        </w:rPr>
        <w:t>comprehensive list of all terms and conditions of employment which will be set out in the</w:t>
      </w:r>
    </w:p>
    <w:p w14:paraId="18AC33C5" w14:textId="77777777" w:rsidR="00DA007D" w:rsidRPr="008C3616" w:rsidRDefault="00DA007D" w:rsidP="00427646">
      <w:pPr>
        <w:spacing w:line="240" w:lineRule="auto"/>
        <w:ind w:left="720" w:hanging="720"/>
        <w:contextualSpacing/>
        <w:jc w:val="both"/>
        <w:rPr>
          <w:rFonts w:cstheme="minorHAnsi"/>
          <w:sz w:val="24"/>
          <w:szCs w:val="24"/>
        </w:rPr>
      </w:pPr>
      <w:r w:rsidRPr="008C3616">
        <w:rPr>
          <w:rFonts w:cstheme="minorHAnsi"/>
          <w:sz w:val="24"/>
          <w:szCs w:val="24"/>
        </w:rPr>
        <w:t>successful candidate’s employment contract.</w:t>
      </w:r>
    </w:p>
    <w:p w14:paraId="214ABDA6" w14:textId="77777777" w:rsidR="00DA007D" w:rsidRPr="00547CAB" w:rsidRDefault="00DA007D" w:rsidP="00DC5BD0">
      <w:pPr>
        <w:pStyle w:val="Default"/>
        <w:contextualSpacing/>
        <w:jc w:val="center"/>
        <w:rPr>
          <w:rFonts w:ascii="Calibri" w:hAnsi="Calibri" w:cs="Calibri"/>
        </w:rPr>
      </w:pPr>
      <w:r w:rsidRPr="008C3616">
        <w:rPr>
          <w:rFonts w:asciiTheme="minorHAnsi" w:hAnsiTheme="minorHAnsi" w:cstheme="minorHAnsi"/>
        </w:rPr>
        <w:br w:type="column"/>
      </w:r>
      <w:r w:rsidRPr="00547CAB">
        <w:rPr>
          <w:rFonts w:ascii="Calibri" w:hAnsi="Calibri" w:cs="Calibri"/>
          <w:b/>
          <w:bCs/>
        </w:rPr>
        <w:lastRenderedPageBreak/>
        <w:t>SELECTION PROCESS</w:t>
      </w:r>
    </w:p>
    <w:p w14:paraId="4B5A3BCE" w14:textId="77777777" w:rsidR="00DA007D" w:rsidRPr="00547CAB" w:rsidRDefault="00DA007D" w:rsidP="00427646">
      <w:pPr>
        <w:pStyle w:val="Default"/>
        <w:contextualSpacing/>
        <w:jc w:val="both"/>
        <w:rPr>
          <w:rFonts w:ascii="Calibri" w:hAnsi="Calibri" w:cs="Calibri"/>
        </w:rPr>
      </w:pPr>
      <w:r w:rsidRPr="00547CAB">
        <w:rPr>
          <w:rFonts w:ascii="Calibri" w:hAnsi="Calibri" w:cs="Calibri"/>
          <w:b/>
          <w:bCs/>
        </w:rPr>
        <w:t xml:space="preserve">How to Apply </w:t>
      </w:r>
    </w:p>
    <w:p w14:paraId="5FB53802" w14:textId="77777777" w:rsidR="00DA007D" w:rsidRPr="003143E3" w:rsidRDefault="00DA007D" w:rsidP="00427646">
      <w:pPr>
        <w:pStyle w:val="Default"/>
        <w:contextualSpacing/>
        <w:jc w:val="both"/>
        <w:rPr>
          <w:rFonts w:asciiTheme="minorHAnsi" w:hAnsiTheme="minorHAnsi" w:cstheme="minorHAnsi"/>
        </w:rPr>
      </w:pPr>
      <w:r w:rsidRPr="00547CAB">
        <w:rPr>
          <w:rFonts w:ascii="Calibri" w:hAnsi="Calibri" w:cs="Calibri"/>
        </w:rPr>
        <w:t xml:space="preserve">Applications should be made by completing the application form and submitting by email to </w:t>
      </w:r>
      <w:hyperlink r:id="rId13" w:history="1">
        <w:r w:rsidRPr="00547CAB">
          <w:rPr>
            <w:rStyle w:val="Hyperlink"/>
            <w:rFonts w:ascii="Calibri" w:hAnsi="Calibri" w:cs="Calibri"/>
            <w:b/>
          </w:rPr>
          <w:t>jobvacancies@etbi.ie</w:t>
        </w:r>
      </w:hyperlink>
      <w:r w:rsidRPr="00547CAB">
        <w:rPr>
          <w:rFonts w:ascii="Calibri" w:hAnsi="Calibri" w:cs="Calibri"/>
          <w:color w:val="auto"/>
        </w:rPr>
        <w:t xml:space="preserve"> </w:t>
      </w:r>
      <w:r w:rsidRPr="00547CAB">
        <w:rPr>
          <w:rFonts w:ascii="Calibri" w:hAnsi="Calibri" w:cs="Calibri"/>
          <w:color w:val="0462C1"/>
        </w:rPr>
        <w:t xml:space="preserve"> </w:t>
      </w:r>
      <w:r w:rsidRPr="003143E3">
        <w:rPr>
          <w:rFonts w:asciiTheme="minorHAnsi" w:hAnsiTheme="minorHAnsi" w:cstheme="minorHAnsi"/>
        </w:rPr>
        <w:t>Only applications made through the online application process will be accepted.</w:t>
      </w:r>
    </w:p>
    <w:p w14:paraId="46328D54" w14:textId="77777777" w:rsidR="00DA007D" w:rsidRPr="00547CAB" w:rsidRDefault="00DA007D" w:rsidP="00427646">
      <w:pPr>
        <w:pStyle w:val="Default"/>
        <w:contextualSpacing/>
        <w:jc w:val="both"/>
        <w:rPr>
          <w:rFonts w:asciiTheme="minorHAnsi" w:hAnsiTheme="minorHAnsi" w:cstheme="minorHAnsi"/>
        </w:rPr>
      </w:pPr>
    </w:p>
    <w:p w14:paraId="1C6498DF" w14:textId="77777777" w:rsidR="00DA007D" w:rsidRPr="00547CAB" w:rsidRDefault="00DA007D" w:rsidP="00427646">
      <w:pPr>
        <w:pStyle w:val="Default"/>
        <w:contextualSpacing/>
        <w:jc w:val="both"/>
        <w:rPr>
          <w:rFonts w:ascii="Calibri" w:hAnsi="Calibri" w:cs="Calibri"/>
        </w:rPr>
      </w:pPr>
      <w:r w:rsidRPr="00547CAB">
        <w:rPr>
          <w:rFonts w:ascii="Calibri" w:hAnsi="Calibri" w:cs="Calibri"/>
          <w:b/>
          <w:bCs/>
        </w:rPr>
        <w:t xml:space="preserve">Applications will not be accepted after the closing date and time. </w:t>
      </w:r>
    </w:p>
    <w:p w14:paraId="5A49762E" w14:textId="77777777" w:rsidR="00DA007D" w:rsidRPr="00547CAB" w:rsidRDefault="00DA007D" w:rsidP="00427646">
      <w:pPr>
        <w:pStyle w:val="Default"/>
        <w:contextualSpacing/>
        <w:jc w:val="both"/>
        <w:rPr>
          <w:rFonts w:ascii="Calibri" w:hAnsi="Calibri" w:cs="Calibri"/>
        </w:rPr>
      </w:pPr>
    </w:p>
    <w:p w14:paraId="4F47B460" w14:textId="77777777" w:rsidR="00DA007D" w:rsidRPr="00547CAB" w:rsidRDefault="00DA007D" w:rsidP="00427646">
      <w:pPr>
        <w:pStyle w:val="Default"/>
        <w:contextualSpacing/>
        <w:jc w:val="both"/>
        <w:rPr>
          <w:rFonts w:ascii="Calibri" w:hAnsi="Calibri" w:cs="Calibri"/>
        </w:rPr>
      </w:pPr>
      <w:r w:rsidRPr="00547CAB">
        <w:rPr>
          <w:rFonts w:ascii="Calibri" w:hAnsi="Calibri" w:cs="Calibri"/>
        </w:rPr>
        <w:t xml:space="preserve">The admission of a person to this competition, or invitation to take tests or attend for interview is not to be taken as implying that the ETBI is satisfied that such person fulfils the requirements. </w:t>
      </w:r>
    </w:p>
    <w:p w14:paraId="0CDFB5C6" w14:textId="77777777" w:rsidR="00DA007D" w:rsidRPr="003113EE" w:rsidRDefault="00DA007D" w:rsidP="00427646">
      <w:pPr>
        <w:pStyle w:val="Default"/>
        <w:contextualSpacing/>
        <w:jc w:val="both"/>
        <w:rPr>
          <w:rFonts w:asciiTheme="minorHAnsi" w:hAnsiTheme="minorHAnsi" w:cstheme="minorHAnsi"/>
          <w:b/>
          <w:bCs/>
        </w:rPr>
      </w:pPr>
    </w:p>
    <w:p w14:paraId="7D4D19CF" w14:textId="77777777" w:rsidR="00DA007D" w:rsidRPr="003113EE" w:rsidRDefault="00DA007D" w:rsidP="00427646">
      <w:pPr>
        <w:pStyle w:val="Default"/>
        <w:contextualSpacing/>
        <w:jc w:val="both"/>
        <w:rPr>
          <w:rFonts w:asciiTheme="minorHAnsi" w:hAnsiTheme="minorHAnsi" w:cstheme="minorHAnsi"/>
        </w:rPr>
      </w:pPr>
      <w:r w:rsidRPr="003113EE">
        <w:rPr>
          <w:rFonts w:asciiTheme="minorHAnsi" w:hAnsiTheme="minorHAnsi" w:cstheme="minorHAnsi"/>
          <w:b/>
          <w:bCs/>
        </w:rPr>
        <w:t xml:space="preserve">Notes: </w:t>
      </w:r>
    </w:p>
    <w:p w14:paraId="11E412D6" w14:textId="3C687505" w:rsidR="00DA007D" w:rsidRPr="000E4C62" w:rsidRDefault="00DA007D" w:rsidP="00427646">
      <w:pPr>
        <w:pStyle w:val="Default"/>
        <w:contextualSpacing/>
        <w:jc w:val="both"/>
        <w:rPr>
          <w:rFonts w:asciiTheme="minorHAnsi" w:hAnsiTheme="minorHAnsi" w:cstheme="minorHAnsi"/>
        </w:rPr>
      </w:pPr>
      <w:r w:rsidRPr="003113EE">
        <w:rPr>
          <w:rFonts w:asciiTheme="minorHAnsi" w:hAnsiTheme="minorHAnsi" w:cstheme="minorHAnsi"/>
        </w:rPr>
        <w:t xml:space="preserve">Please note that it is the responsibility of the applicant to ensure that all applications are received on time. Any technical difficulties encountered by the sender when submitting applications are not the </w:t>
      </w:r>
      <w:r w:rsidRPr="000E4C62">
        <w:rPr>
          <w:rFonts w:asciiTheme="minorHAnsi" w:hAnsiTheme="minorHAnsi" w:cstheme="minorHAnsi"/>
        </w:rPr>
        <w:t>responsibility of ETBI. Therefore, candidates are strongly advised to submit applications well before the</w:t>
      </w:r>
      <w:r w:rsidRPr="000E4C62">
        <w:rPr>
          <w:rFonts w:asciiTheme="minorHAnsi" w:hAnsiTheme="minorHAnsi" w:cstheme="minorHAnsi"/>
          <w:b/>
          <w:bCs/>
        </w:rPr>
        <w:t xml:space="preserve"> </w:t>
      </w:r>
      <w:r w:rsidR="00E972E4" w:rsidRPr="000E4C62">
        <w:rPr>
          <w:rFonts w:asciiTheme="minorHAnsi" w:hAnsiTheme="minorHAnsi" w:cstheme="minorHAnsi"/>
          <w:b/>
          <w:bCs/>
        </w:rPr>
        <w:t>Friday</w:t>
      </w:r>
      <w:r w:rsidR="00E2367D" w:rsidRPr="000E4C62">
        <w:rPr>
          <w:rFonts w:asciiTheme="minorHAnsi" w:hAnsiTheme="minorHAnsi" w:cstheme="minorHAnsi"/>
          <w:b/>
          <w:bCs/>
        </w:rPr>
        <w:t xml:space="preserve">, </w:t>
      </w:r>
      <w:r w:rsidR="00564056" w:rsidRPr="000E4C62">
        <w:rPr>
          <w:rFonts w:asciiTheme="minorHAnsi" w:hAnsiTheme="minorHAnsi" w:cstheme="minorHAnsi"/>
          <w:b/>
          <w:bCs/>
        </w:rPr>
        <w:t>1</w:t>
      </w:r>
      <w:r w:rsidR="00B90181" w:rsidRPr="000E4C62">
        <w:rPr>
          <w:rFonts w:asciiTheme="minorHAnsi" w:hAnsiTheme="minorHAnsi" w:cstheme="minorHAnsi"/>
          <w:b/>
          <w:bCs/>
        </w:rPr>
        <w:t>0</w:t>
      </w:r>
      <w:r w:rsidR="00077D13" w:rsidRPr="000E4C62">
        <w:rPr>
          <w:rFonts w:asciiTheme="minorHAnsi" w:hAnsiTheme="minorHAnsi" w:cstheme="minorHAnsi"/>
          <w:b/>
          <w:bCs/>
          <w:vertAlign w:val="superscript"/>
        </w:rPr>
        <w:t>th</w:t>
      </w:r>
      <w:r w:rsidR="00077D13" w:rsidRPr="000E4C62">
        <w:rPr>
          <w:rFonts w:asciiTheme="minorHAnsi" w:hAnsiTheme="minorHAnsi" w:cstheme="minorHAnsi"/>
          <w:b/>
          <w:bCs/>
        </w:rPr>
        <w:t xml:space="preserve"> </w:t>
      </w:r>
      <w:r w:rsidR="00564056" w:rsidRPr="000E4C62">
        <w:rPr>
          <w:rFonts w:asciiTheme="minorHAnsi" w:hAnsiTheme="minorHAnsi" w:cstheme="minorHAnsi"/>
          <w:b/>
          <w:bCs/>
        </w:rPr>
        <w:t>April</w:t>
      </w:r>
      <w:r w:rsidRPr="000E4C62">
        <w:rPr>
          <w:rFonts w:asciiTheme="minorHAnsi" w:hAnsiTheme="minorHAnsi" w:cstheme="minorHAnsi"/>
          <w:b/>
          <w:bCs/>
        </w:rPr>
        <w:t xml:space="preserve"> at 12.00 noon </w:t>
      </w:r>
      <w:r w:rsidRPr="000E4C62">
        <w:rPr>
          <w:rFonts w:asciiTheme="minorHAnsi" w:hAnsiTheme="minorHAnsi" w:cstheme="minorHAnsi"/>
        </w:rPr>
        <w:t>deadline.</w:t>
      </w:r>
    </w:p>
    <w:p w14:paraId="75B3604C" w14:textId="77777777" w:rsidR="00DA007D" w:rsidRPr="000E4C62" w:rsidRDefault="00DA007D" w:rsidP="00427646">
      <w:pPr>
        <w:pStyle w:val="Default"/>
        <w:contextualSpacing/>
        <w:jc w:val="both"/>
        <w:rPr>
          <w:rFonts w:asciiTheme="minorHAnsi" w:hAnsiTheme="minorHAnsi" w:cstheme="minorHAnsi"/>
          <w:b/>
          <w:bCs/>
        </w:rPr>
      </w:pPr>
    </w:p>
    <w:p w14:paraId="7D824B87" w14:textId="77777777" w:rsidR="00DA007D" w:rsidRPr="000E4C62" w:rsidRDefault="00DA007D" w:rsidP="00427646">
      <w:pPr>
        <w:pStyle w:val="Default"/>
        <w:contextualSpacing/>
        <w:jc w:val="both"/>
        <w:rPr>
          <w:rFonts w:asciiTheme="minorHAnsi" w:hAnsiTheme="minorHAnsi" w:cstheme="minorHAnsi"/>
        </w:rPr>
      </w:pPr>
      <w:r w:rsidRPr="000E4C62">
        <w:rPr>
          <w:rFonts w:asciiTheme="minorHAnsi" w:hAnsiTheme="minorHAnsi" w:cstheme="minorHAnsi"/>
          <w:b/>
          <w:bCs/>
        </w:rPr>
        <w:t xml:space="preserve">Closing Date and Time: </w:t>
      </w:r>
    </w:p>
    <w:p w14:paraId="0A986711" w14:textId="5F1A56B6" w:rsidR="00DA007D" w:rsidRPr="000E4C62" w:rsidRDefault="00DA007D" w:rsidP="00427646">
      <w:pPr>
        <w:pStyle w:val="Default"/>
        <w:contextualSpacing/>
        <w:jc w:val="both"/>
        <w:rPr>
          <w:rFonts w:ascii="Calibri" w:hAnsi="Calibri" w:cs="Calibri"/>
          <w:b/>
          <w:color w:val="auto"/>
        </w:rPr>
      </w:pPr>
      <w:r w:rsidRPr="000E4C62">
        <w:rPr>
          <w:rFonts w:asciiTheme="minorHAnsi" w:hAnsiTheme="minorHAnsi" w:cstheme="minorHAnsi"/>
        </w:rPr>
        <w:t xml:space="preserve">Your application must be submitted by email to </w:t>
      </w:r>
      <w:hyperlink r:id="rId14" w:history="1">
        <w:r w:rsidRPr="000E4C62">
          <w:rPr>
            <w:rStyle w:val="Hyperlink"/>
            <w:rFonts w:asciiTheme="minorHAnsi" w:hAnsiTheme="minorHAnsi" w:cstheme="minorHAnsi"/>
            <w:b/>
          </w:rPr>
          <w:t>jobvacancies@etbi.ie</w:t>
        </w:r>
      </w:hyperlink>
      <w:r w:rsidRPr="000E4C62">
        <w:rPr>
          <w:rFonts w:asciiTheme="minorHAnsi" w:hAnsiTheme="minorHAnsi" w:cstheme="minorHAnsi"/>
          <w:color w:val="0462C1"/>
        </w:rPr>
        <w:t xml:space="preserve"> </w:t>
      </w:r>
      <w:r w:rsidRPr="000E4C62">
        <w:rPr>
          <w:rFonts w:asciiTheme="minorHAnsi" w:hAnsiTheme="minorHAnsi" w:cstheme="minorHAnsi"/>
        </w:rPr>
        <w:t xml:space="preserve">not later than </w:t>
      </w:r>
      <w:r w:rsidRPr="000E4C62">
        <w:rPr>
          <w:rFonts w:asciiTheme="minorHAnsi" w:hAnsiTheme="minorHAnsi" w:cstheme="minorHAnsi"/>
          <w:b/>
          <w:color w:val="auto"/>
        </w:rPr>
        <w:t xml:space="preserve">12 noon, </w:t>
      </w:r>
      <w:r w:rsidR="00E972E4" w:rsidRPr="000E4C62">
        <w:rPr>
          <w:rFonts w:asciiTheme="minorHAnsi" w:hAnsiTheme="minorHAnsi" w:cstheme="minorHAnsi"/>
          <w:b/>
          <w:bCs/>
        </w:rPr>
        <w:t>Friday</w:t>
      </w:r>
      <w:r w:rsidR="00E2367D" w:rsidRPr="000E4C62">
        <w:rPr>
          <w:rFonts w:asciiTheme="minorHAnsi" w:hAnsiTheme="minorHAnsi" w:cstheme="minorHAnsi"/>
          <w:b/>
          <w:bCs/>
        </w:rPr>
        <w:t xml:space="preserve">, </w:t>
      </w:r>
      <w:r w:rsidR="00564056" w:rsidRPr="000E4C62">
        <w:rPr>
          <w:rFonts w:asciiTheme="minorHAnsi" w:hAnsiTheme="minorHAnsi" w:cstheme="minorHAnsi"/>
          <w:b/>
          <w:bCs/>
        </w:rPr>
        <w:t>1</w:t>
      </w:r>
      <w:r w:rsidR="00E972E4" w:rsidRPr="000E4C62">
        <w:rPr>
          <w:rFonts w:asciiTheme="minorHAnsi" w:hAnsiTheme="minorHAnsi" w:cstheme="minorHAnsi"/>
          <w:b/>
          <w:bCs/>
        </w:rPr>
        <w:t>0</w:t>
      </w:r>
      <w:r w:rsidR="00077D13" w:rsidRPr="000E4C62">
        <w:rPr>
          <w:rFonts w:asciiTheme="minorHAnsi" w:hAnsiTheme="minorHAnsi" w:cstheme="minorHAnsi"/>
          <w:b/>
          <w:bCs/>
          <w:vertAlign w:val="superscript"/>
        </w:rPr>
        <w:t>th</w:t>
      </w:r>
      <w:r w:rsidR="00077D13" w:rsidRPr="000E4C62">
        <w:rPr>
          <w:rFonts w:asciiTheme="minorHAnsi" w:hAnsiTheme="minorHAnsi" w:cstheme="minorHAnsi"/>
          <w:b/>
          <w:bCs/>
        </w:rPr>
        <w:t xml:space="preserve"> </w:t>
      </w:r>
      <w:r w:rsidR="00564056" w:rsidRPr="000E4C62">
        <w:rPr>
          <w:rFonts w:asciiTheme="minorHAnsi" w:hAnsiTheme="minorHAnsi" w:cstheme="minorHAnsi"/>
          <w:b/>
          <w:bCs/>
        </w:rPr>
        <w:t>April</w:t>
      </w:r>
      <w:r w:rsidR="00077D13" w:rsidRPr="000E4C62">
        <w:rPr>
          <w:rFonts w:asciiTheme="minorHAnsi" w:hAnsiTheme="minorHAnsi" w:cstheme="minorHAnsi"/>
          <w:b/>
          <w:bCs/>
        </w:rPr>
        <w:t xml:space="preserve"> </w:t>
      </w:r>
      <w:r w:rsidRPr="000E4C62">
        <w:rPr>
          <w:rFonts w:asciiTheme="minorHAnsi" w:hAnsiTheme="minorHAnsi" w:cstheme="minorHAnsi"/>
          <w:b/>
          <w:bCs/>
        </w:rPr>
        <w:t>202</w:t>
      </w:r>
      <w:r w:rsidR="006B09A2" w:rsidRPr="000E4C62">
        <w:rPr>
          <w:rFonts w:asciiTheme="minorHAnsi" w:hAnsiTheme="minorHAnsi" w:cstheme="minorHAnsi"/>
          <w:b/>
          <w:bCs/>
        </w:rPr>
        <w:t>6</w:t>
      </w:r>
      <w:r w:rsidRPr="000E4C62">
        <w:rPr>
          <w:rFonts w:asciiTheme="minorHAnsi" w:hAnsiTheme="minorHAnsi" w:cstheme="minorHAnsi"/>
          <w:b/>
          <w:bCs/>
        </w:rPr>
        <w:t>.</w:t>
      </w:r>
      <w:r w:rsidRPr="000E4C62">
        <w:rPr>
          <w:rFonts w:asciiTheme="minorHAnsi" w:hAnsiTheme="minorHAnsi" w:cstheme="minorHAnsi"/>
        </w:rPr>
        <w:t xml:space="preserve"> </w:t>
      </w:r>
      <w:r w:rsidRPr="000E4C62">
        <w:rPr>
          <w:rFonts w:asciiTheme="minorHAnsi" w:hAnsiTheme="minorHAnsi" w:cstheme="minorHAnsi"/>
          <w:b/>
          <w:bCs/>
        </w:rPr>
        <w:t xml:space="preserve">Applications will not be accepted after this date and time. </w:t>
      </w:r>
    </w:p>
    <w:p w14:paraId="13B6B5BE" w14:textId="77777777" w:rsidR="00DA007D" w:rsidRPr="000E4C62" w:rsidRDefault="00DA007D" w:rsidP="00427646">
      <w:pPr>
        <w:pStyle w:val="Default"/>
        <w:contextualSpacing/>
        <w:jc w:val="both"/>
        <w:rPr>
          <w:rFonts w:ascii="Calibri" w:hAnsi="Calibri" w:cs="Calibri"/>
          <w:b/>
          <w:bCs/>
        </w:rPr>
      </w:pPr>
    </w:p>
    <w:p w14:paraId="63670733" w14:textId="77777777" w:rsidR="00DA007D" w:rsidRPr="000E4C62" w:rsidRDefault="00DA007D" w:rsidP="00427646">
      <w:pPr>
        <w:pStyle w:val="Default"/>
        <w:contextualSpacing/>
        <w:jc w:val="both"/>
        <w:rPr>
          <w:rFonts w:ascii="Calibri" w:hAnsi="Calibri" w:cs="Calibri"/>
        </w:rPr>
      </w:pPr>
      <w:r w:rsidRPr="000E4C62">
        <w:rPr>
          <w:rFonts w:ascii="Calibri" w:hAnsi="Calibri" w:cs="Calibri"/>
          <w:b/>
          <w:bCs/>
        </w:rPr>
        <w:t xml:space="preserve">Please Note: </w:t>
      </w:r>
    </w:p>
    <w:p w14:paraId="028C0CD1" w14:textId="77777777" w:rsidR="00DA007D" w:rsidRPr="000E4C62" w:rsidRDefault="00DA007D" w:rsidP="00427646">
      <w:pPr>
        <w:pStyle w:val="Default"/>
        <w:contextualSpacing/>
        <w:jc w:val="both"/>
        <w:rPr>
          <w:rFonts w:ascii="Calibri" w:hAnsi="Calibri" w:cs="Calibri"/>
        </w:rPr>
      </w:pPr>
      <w:r w:rsidRPr="000E4C62">
        <w:rPr>
          <w:rFonts w:ascii="Calibri" w:hAnsi="Calibri" w:cs="Calibri"/>
        </w:rPr>
        <w:t xml:space="preserve">We acknowledge receipt of all applications. We endeavour to give as much notice as possible for interview dates etc. Candidates should make themselves available on the date(s) specified by the ETBI. </w:t>
      </w:r>
    </w:p>
    <w:p w14:paraId="51D466DF" w14:textId="77777777" w:rsidR="00DA007D" w:rsidRPr="000E4C62" w:rsidRDefault="00DA007D" w:rsidP="00427646">
      <w:pPr>
        <w:pStyle w:val="Default"/>
        <w:contextualSpacing/>
        <w:jc w:val="both"/>
        <w:rPr>
          <w:rFonts w:ascii="Calibri" w:hAnsi="Calibri" w:cs="Calibri"/>
          <w:b/>
          <w:bCs/>
        </w:rPr>
      </w:pPr>
    </w:p>
    <w:p w14:paraId="5C7B54A6" w14:textId="77777777" w:rsidR="00DA007D" w:rsidRPr="000E4C62" w:rsidRDefault="00DA007D" w:rsidP="00427646">
      <w:pPr>
        <w:pStyle w:val="Default"/>
        <w:contextualSpacing/>
        <w:jc w:val="both"/>
        <w:rPr>
          <w:rFonts w:ascii="Calibri" w:hAnsi="Calibri" w:cs="Calibri"/>
        </w:rPr>
      </w:pPr>
      <w:r w:rsidRPr="000E4C62">
        <w:rPr>
          <w:rFonts w:ascii="Calibri" w:hAnsi="Calibri" w:cs="Calibri"/>
          <w:b/>
          <w:bCs/>
        </w:rPr>
        <w:t xml:space="preserve">The Selection Process may include: </w:t>
      </w:r>
    </w:p>
    <w:p w14:paraId="026B5AC5" w14:textId="77777777" w:rsidR="00DA007D" w:rsidRPr="000E4C62" w:rsidRDefault="00DA007D" w:rsidP="00427646">
      <w:pPr>
        <w:pStyle w:val="Default"/>
        <w:spacing w:after="24"/>
        <w:contextualSpacing/>
        <w:jc w:val="both"/>
        <w:rPr>
          <w:rFonts w:ascii="Calibri" w:hAnsi="Calibri" w:cs="Calibri"/>
        </w:rPr>
      </w:pPr>
      <w:r w:rsidRPr="000E4C62">
        <w:rPr>
          <w:rFonts w:ascii="Calibri" w:hAnsi="Calibri" w:cs="Calibri"/>
        </w:rPr>
        <w:t xml:space="preserve">• Shortlisting of candidates </w:t>
      </w:r>
      <w:proofErr w:type="gramStart"/>
      <w:r w:rsidRPr="000E4C62">
        <w:rPr>
          <w:rFonts w:ascii="Calibri" w:hAnsi="Calibri" w:cs="Calibri"/>
        </w:rPr>
        <w:t>on the basis of</w:t>
      </w:r>
      <w:proofErr w:type="gramEnd"/>
      <w:r w:rsidRPr="000E4C62">
        <w:rPr>
          <w:rFonts w:ascii="Calibri" w:hAnsi="Calibri" w:cs="Calibri"/>
        </w:rPr>
        <w:t xml:space="preserve"> the information contained in their application </w:t>
      </w:r>
    </w:p>
    <w:p w14:paraId="6B85F1B5" w14:textId="77777777" w:rsidR="00DA007D" w:rsidRPr="000E4C62" w:rsidRDefault="00DA007D" w:rsidP="00427646">
      <w:pPr>
        <w:pStyle w:val="Default"/>
        <w:spacing w:after="24"/>
        <w:contextualSpacing/>
        <w:jc w:val="both"/>
        <w:rPr>
          <w:rFonts w:ascii="Calibri" w:hAnsi="Calibri" w:cs="Calibri"/>
        </w:rPr>
      </w:pPr>
      <w:r w:rsidRPr="000E4C62">
        <w:rPr>
          <w:rFonts w:ascii="Calibri" w:hAnsi="Calibri" w:cs="Calibri"/>
        </w:rPr>
        <w:t xml:space="preserve">• Qualifying preliminary interview </w:t>
      </w:r>
    </w:p>
    <w:p w14:paraId="0C96AB2A" w14:textId="77777777" w:rsidR="00DA007D" w:rsidRPr="000E4C62" w:rsidRDefault="00DA007D" w:rsidP="00427646">
      <w:pPr>
        <w:pStyle w:val="Default"/>
        <w:contextualSpacing/>
        <w:jc w:val="both"/>
        <w:rPr>
          <w:rFonts w:ascii="Calibri" w:hAnsi="Calibri" w:cs="Calibri"/>
        </w:rPr>
      </w:pPr>
    </w:p>
    <w:p w14:paraId="0B311EC9" w14:textId="77777777" w:rsidR="00DA007D" w:rsidRPr="000E4C62" w:rsidRDefault="00DA007D" w:rsidP="00427646">
      <w:pPr>
        <w:pStyle w:val="Default"/>
        <w:contextualSpacing/>
        <w:jc w:val="both"/>
        <w:rPr>
          <w:rFonts w:ascii="Calibri" w:hAnsi="Calibri" w:cs="Calibri"/>
        </w:rPr>
      </w:pPr>
      <w:r w:rsidRPr="000E4C62">
        <w:rPr>
          <w:rFonts w:ascii="Calibri" w:hAnsi="Calibri" w:cs="Calibri"/>
          <w:b/>
          <w:bCs/>
        </w:rPr>
        <w:t xml:space="preserve">The Selection Process </w:t>
      </w:r>
      <w:r w:rsidRPr="000E4C62">
        <w:rPr>
          <w:rFonts w:ascii="Calibri" w:hAnsi="Calibri" w:cs="Calibri"/>
          <w:b/>
          <w:bCs/>
          <w:u w:val="single"/>
        </w:rPr>
        <w:t>will</w:t>
      </w:r>
      <w:r w:rsidRPr="000E4C62">
        <w:rPr>
          <w:rFonts w:ascii="Calibri" w:hAnsi="Calibri" w:cs="Calibri"/>
          <w:b/>
          <w:bCs/>
        </w:rPr>
        <w:t xml:space="preserve"> include: </w:t>
      </w:r>
    </w:p>
    <w:p w14:paraId="7676C528" w14:textId="6DAFB3AE" w:rsidR="00DA007D" w:rsidRPr="000E4C62" w:rsidRDefault="00DA007D" w:rsidP="00427646">
      <w:pPr>
        <w:pStyle w:val="Default"/>
        <w:spacing w:after="24"/>
        <w:contextualSpacing/>
        <w:jc w:val="both"/>
        <w:rPr>
          <w:rFonts w:ascii="Calibri" w:hAnsi="Calibri" w:cs="Calibri"/>
        </w:rPr>
      </w:pPr>
      <w:r w:rsidRPr="000E4C62">
        <w:rPr>
          <w:rFonts w:ascii="Calibri" w:hAnsi="Calibri" w:cs="Calibri"/>
        </w:rPr>
        <w:t>• A competitive interview which will include a presentation</w:t>
      </w:r>
    </w:p>
    <w:p w14:paraId="45767BF4" w14:textId="77777777" w:rsidR="00DA007D" w:rsidRPr="000E4C62" w:rsidRDefault="00DA007D" w:rsidP="00427646">
      <w:pPr>
        <w:pStyle w:val="Default"/>
        <w:contextualSpacing/>
        <w:jc w:val="both"/>
        <w:rPr>
          <w:rFonts w:ascii="Calibri" w:hAnsi="Calibri" w:cs="Calibri"/>
        </w:rPr>
      </w:pPr>
      <w:r w:rsidRPr="000E4C62">
        <w:rPr>
          <w:rFonts w:ascii="Calibri" w:hAnsi="Calibri" w:cs="Calibri"/>
        </w:rPr>
        <w:t xml:space="preserve">• Reference checking </w:t>
      </w:r>
    </w:p>
    <w:p w14:paraId="6D7E132F" w14:textId="77777777" w:rsidR="00DA007D" w:rsidRPr="000E4C62" w:rsidRDefault="00DA007D" w:rsidP="00427646">
      <w:pPr>
        <w:pStyle w:val="Default"/>
        <w:contextualSpacing/>
        <w:jc w:val="both"/>
        <w:rPr>
          <w:rFonts w:ascii="Calibri" w:hAnsi="Calibri" w:cs="Calibri"/>
        </w:rPr>
      </w:pPr>
    </w:p>
    <w:p w14:paraId="18B2E039" w14:textId="77777777" w:rsidR="00DA007D" w:rsidRPr="000E4C62" w:rsidRDefault="00DA007D" w:rsidP="00427646">
      <w:pPr>
        <w:pStyle w:val="Default"/>
        <w:contextualSpacing/>
        <w:jc w:val="both"/>
        <w:rPr>
          <w:rFonts w:ascii="Calibri" w:hAnsi="Calibri" w:cs="Calibri"/>
        </w:rPr>
      </w:pPr>
      <w:r w:rsidRPr="000E4C62">
        <w:rPr>
          <w:rFonts w:ascii="Calibri" w:hAnsi="Calibri" w:cs="Calibri"/>
          <w:b/>
          <w:bCs/>
        </w:rPr>
        <w:t xml:space="preserve">Shortlisting: </w:t>
      </w:r>
    </w:p>
    <w:p w14:paraId="21509EC9" w14:textId="77777777" w:rsidR="00DA007D" w:rsidRPr="000E4C62" w:rsidRDefault="00DA007D" w:rsidP="00427646">
      <w:pPr>
        <w:pStyle w:val="Default"/>
        <w:contextualSpacing/>
        <w:jc w:val="both"/>
        <w:rPr>
          <w:rFonts w:ascii="Calibri" w:hAnsi="Calibri" w:cs="Calibri"/>
        </w:rPr>
      </w:pPr>
      <w:r w:rsidRPr="000E4C62">
        <w:rPr>
          <w:rFonts w:ascii="Calibri" w:hAnsi="Calibri" w:cs="Calibri"/>
        </w:rPr>
        <w:t xml:space="preserve">Normally the number of applications received for a position exceeds that required to fill existing vacancies to the position.  If the numbers applying for the position are such that it would not be practical to interview everyone, ETBI may decide to employ a short-listing process to select a group for interview who, based on an examination of the documents provided by you, appear to be the most suitable for the position. </w:t>
      </w:r>
    </w:p>
    <w:p w14:paraId="2CE841B7" w14:textId="77777777" w:rsidR="00DA007D" w:rsidRPr="000E4C62" w:rsidRDefault="00DA007D" w:rsidP="00427646">
      <w:pPr>
        <w:pStyle w:val="Default"/>
        <w:contextualSpacing/>
        <w:jc w:val="both"/>
        <w:rPr>
          <w:rFonts w:ascii="Calibri" w:hAnsi="Calibri" w:cs="Calibri"/>
        </w:rPr>
      </w:pPr>
    </w:p>
    <w:p w14:paraId="652DC1E6" w14:textId="77777777" w:rsidR="00DA007D" w:rsidRPr="000E4C62" w:rsidRDefault="00DA007D" w:rsidP="00427646">
      <w:pPr>
        <w:pStyle w:val="Default"/>
        <w:contextualSpacing/>
        <w:jc w:val="both"/>
        <w:rPr>
          <w:rFonts w:ascii="Calibri" w:hAnsi="Calibri" w:cs="Calibri"/>
        </w:rPr>
      </w:pPr>
      <w:r w:rsidRPr="000E4C62">
        <w:rPr>
          <w:rFonts w:ascii="Calibri" w:hAnsi="Calibri" w:cs="Calibri"/>
        </w:rPr>
        <w:t xml:space="preserve">This is not to suggest that other candidates are necessarily unsuitable, or incapable of the job, rather that there are some candidates who are, prima facie, better qualified and/or have more relevant experience. </w:t>
      </w:r>
    </w:p>
    <w:p w14:paraId="27748C24" w14:textId="77777777" w:rsidR="00DA007D" w:rsidRPr="000E4C62" w:rsidRDefault="00DA007D" w:rsidP="00427646">
      <w:pPr>
        <w:pStyle w:val="Default"/>
        <w:contextualSpacing/>
        <w:jc w:val="both"/>
        <w:rPr>
          <w:rFonts w:ascii="Calibri" w:hAnsi="Calibri" w:cs="Calibri"/>
        </w:rPr>
      </w:pPr>
    </w:p>
    <w:p w14:paraId="3F2636ED" w14:textId="77777777" w:rsidR="00EC4884" w:rsidRPr="000E4C62" w:rsidRDefault="00DA007D" w:rsidP="00427646">
      <w:pPr>
        <w:pStyle w:val="Default"/>
        <w:contextualSpacing/>
        <w:jc w:val="both"/>
        <w:rPr>
          <w:rFonts w:ascii="Calibri" w:hAnsi="Calibri" w:cs="Calibri"/>
        </w:rPr>
      </w:pPr>
      <w:r w:rsidRPr="000E4C62">
        <w:rPr>
          <w:rFonts w:ascii="Calibri" w:hAnsi="Calibri" w:cs="Calibri"/>
        </w:rPr>
        <w:lastRenderedPageBreak/>
        <w:t>During any short-listing exercise that may be employed, ETBI examines the application forms and assesses them against pre-determined criteria based on the requirements of the position. It is therefore in your own interests to provide a detailed and accurate account of your qualifications/ experience on the application form.</w:t>
      </w:r>
    </w:p>
    <w:p w14:paraId="4035236D" w14:textId="77777777" w:rsidR="00EC4884" w:rsidRPr="000E4C62" w:rsidRDefault="00EC4884" w:rsidP="00427646">
      <w:pPr>
        <w:pStyle w:val="Default"/>
        <w:contextualSpacing/>
        <w:jc w:val="both"/>
        <w:rPr>
          <w:rFonts w:ascii="Calibri" w:hAnsi="Calibri" w:cs="Calibri"/>
        </w:rPr>
      </w:pPr>
    </w:p>
    <w:p w14:paraId="1F4D01C5" w14:textId="4FE979F0" w:rsidR="00DA007D" w:rsidRPr="000E4C62" w:rsidRDefault="00DA007D" w:rsidP="00427646">
      <w:pPr>
        <w:pStyle w:val="Default"/>
        <w:contextualSpacing/>
        <w:jc w:val="both"/>
        <w:rPr>
          <w:rFonts w:ascii="Calibri" w:hAnsi="Calibri" w:cs="Calibri"/>
        </w:rPr>
      </w:pPr>
      <w:r w:rsidRPr="000E4C62">
        <w:rPr>
          <w:rFonts w:ascii="Calibri" w:hAnsi="Calibri" w:cs="Calibri"/>
          <w:b/>
          <w:bCs/>
          <w:color w:val="auto"/>
        </w:rPr>
        <w:t>GENERAL INFORMATION</w:t>
      </w:r>
    </w:p>
    <w:p w14:paraId="6D5B0FA5" w14:textId="77777777" w:rsidR="00DA007D" w:rsidRPr="000E4C62" w:rsidRDefault="00DA007D" w:rsidP="00427646">
      <w:pPr>
        <w:pStyle w:val="Default"/>
        <w:contextualSpacing/>
        <w:jc w:val="both"/>
        <w:rPr>
          <w:rFonts w:ascii="Calibri" w:hAnsi="Calibri" w:cs="Calibri"/>
          <w:b/>
          <w:bCs/>
          <w:color w:val="auto"/>
        </w:rPr>
      </w:pPr>
    </w:p>
    <w:p w14:paraId="4B607109" w14:textId="7F3A5686" w:rsidR="00DA007D" w:rsidRPr="000E4C62" w:rsidRDefault="00DA007D" w:rsidP="00427646">
      <w:pPr>
        <w:pStyle w:val="Default"/>
        <w:contextualSpacing/>
        <w:jc w:val="both"/>
        <w:rPr>
          <w:rFonts w:ascii="Calibri" w:hAnsi="Calibri" w:cs="Calibri"/>
          <w:color w:val="auto"/>
        </w:rPr>
      </w:pPr>
      <w:r w:rsidRPr="000E4C62">
        <w:rPr>
          <w:rFonts w:ascii="Calibri" w:hAnsi="Calibri" w:cs="Calibri"/>
          <w:color w:val="auto"/>
        </w:rPr>
        <w:t xml:space="preserve">ETBI will not be responsible for refunding any expenses incurred by candidates. The admission of a person to a competition, or invitation to attend interview, or a successful result letter, is not to be taken as implying that the ETBI is satisfied that such a person fulfils the requirements or is not disqualified by law from holding the position. </w:t>
      </w:r>
    </w:p>
    <w:p w14:paraId="4DDD3192" w14:textId="77777777" w:rsidR="00DA007D" w:rsidRPr="000E4C62" w:rsidRDefault="00DA007D" w:rsidP="00427646">
      <w:pPr>
        <w:pStyle w:val="Default"/>
        <w:contextualSpacing/>
        <w:jc w:val="both"/>
        <w:rPr>
          <w:rFonts w:ascii="Calibri" w:hAnsi="Calibri" w:cs="Calibri"/>
          <w:color w:val="auto"/>
        </w:rPr>
      </w:pPr>
    </w:p>
    <w:p w14:paraId="39C39CEF" w14:textId="77777777" w:rsidR="00DA007D" w:rsidRPr="000E4C62" w:rsidRDefault="00DA007D" w:rsidP="00427646">
      <w:pPr>
        <w:pStyle w:val="Default"/>
        <w:contextualSpacing/>
        <w:jc w:val="both"/>
        <w:rPr>
          <w:rFonts w:ascii="Calibri" w:hAnsi="Calibri" w:cs="Calibri"/>
          <w:color w:val="auto"/>
        </w:rPr>
      </w:pPr>
      <w:r w:rsidRPr="000E4C62">
        <w:rPr>
          <w:rFonts w:ascii="Calibri" w:hAnsi="Calibri" w:cs="Calibri"/>
          <w:color w:val="auto"/>
        </w:rPr>
        <w:t xml:space="preserve">Prior to recommending any candidate for appointment to this position Education and Training Boards Ireland will make all such enquiries that are deemed necessary to determine the suitability of that candidate. Until all stages of the recruitment process have been fully completed a final determination cannot be made nor can it be deemed or inferred that such a determination has been made. Should the person </w:t>
      </w:r>
      <w:proofErr w:type="gramStart"/>
      <w:r w:rsidRPr="000E4C62">
        <w:rPr>
          <w:rFonts w:ascii="Calibri" w:hAnsi="Calibri" w:cs="Calibri"/>
          <w:color w:val="auto"/>
        </w:rPr>
        <w:t>recommended</w:t>
      </w:r>
      <w:proofErr w:type="gramEnd"/>
      <w:r w:rsidRPr="000E4C62">
        <w:rPr>
          <w:rFonts w:ascii="Calibri" w:hAnsi="Calibri" w:cs="Calibri"/>
          <w:color w:val="auto"/>
        </w:rPr>
        <w:t xml:space="preserve"> for appointment decline, or having accepted it, relinquish it, or should another vacancy arise, Education and Training Boards Ireland may at its discretion, select and recommend another person for appointment on the results of this selection process. </w:t>
      </w:r>
    </w:p>
    <w:p w14:paraId="20685012" w14:textId="77777777" w:rsidR="00DA007D" w:rsidRPr="000E4C62" w:rsidRDefault="00DA007D" w:rsidP="00427646">
      <w:pPr>
        <w:pStyle w:val="Default"/>
        <w:contextualSpacing/>
        <w:jc w:val="both"/>
        <w:rPr>
          <w:rFonts w:ascii="Calibri" w:hAnsi="Calibri" w:cs="Calibri"/>
          <w:b/>
          <w:bCs/>
          <w:color w:val="auto"/>
        </w:rPr>
      </w:pPr>
    </w:p>
    <w:p w14:paraId="5CD494CF" w14:textId="77777777" w:rsidR="00DA007D" w:rsidRPr="000E4C62" w:rsidRDefault="00DA007D" w:rsidP="00427646">
      <w:pPr>
        <w:pStyle w:val="Default"/>
        <w:contextualSpacing/>
        <w:jc w:val="both"/>
        <w:rPr>
          <w:rFonts w:ascii="Calibri" w:hAnsi="Calibri" w:cs="Calibri"/>
          <w:color w:val="auto"/>
        </w:rPr>
      </w:pPr>
      <w:r w:rsidRPr="000E4C62">
        <w:rPr>
          <w:rFonts w:ascii="Calibri" w:hAnsi="Calibri" w:cs="Calibri"/>
          <w:b/>
          <w:bCs/>
          <w:color w:val="auto"/>
        </w:rPr>
        <w:t xml:space="preserve">Candidates should note that any attempt to canvass support for an application will lead to disqualification. </w:t>
      </w:r>
    </w:p>
    <w:p w14:paraId="625DB3F8" w14:textId="77777777" w:rsidR="00DA007D" w:rsidRPr="000E4C62" w:rsidRDefault="00DA007D" w:rsidP="00427646">
      <w:pPr>
        <w:pStyle w:val="Default"/>
        <w:contextualSpacing/>
        <w:jc w:val="both"/>
        <w:rPr>
          <w:rFonts w:ascii="Calibri" w:hAnsi="Calibri" w:cs="Calibri"/>
          <w:b/>
          <w:bCs/>
          <w:color w:val="auto"/>
        </w:rPr>
      </w:pPr>
    </w:p>
    <w:p w14:paraId="3FCE2B14" w14:textId="77777777" w:rsidR="00DA007D" w:rsidRPr="000E4C62" w:rsidRDefault="00DA007D" w:rsidP="00427646">
      <w:pPr>
        <w:pStyle w:val="Default"/>
        <w:contextualSpacing/>
        <w:jc w:val="both"/>
        <w:rPr>
          <w:rFonts w:ascii="Calibri" w:hAnsi="Calibri" w:cs="Calibri"/>
          <w:color w:val="auto"/>
        </w:rPr>
      </w:pPr>
      <w:r w:rsidRPr="000E4C62">
        <w:rPr>
          <w:rFonts w:ascii="Calibri" w:hAnsi="Calibri" w:cs="Calibri"/>
          <w:b/>
          <w:bCs/>
          <w:color w:val="auto"/>
        </w:rPr>
        <w:t xml:space="preserve">Confidentiality </w:t>
      </w:r>
    </w:p>
    <w:p w14:paraId="63576D03" w14:textId="77777777" w:rsidR="00DA007D" w:rsidRPr="000E4C62" w:rsidRDefault="00DA007D" w:rsidP="00427646">
      <w:pPr>
        <w:pStyle w:val="Default"/>
        <w:contextualSpacing/>
        <w:jc w:val="both"/>
        <w:rPr>
          <w:rFonts w:ascii="Calibri" w:hAnsi="Calibri" w:cs="Calibri"/>
          <w:color w:val="auto"/>
        </w:rPr>
      </w:pPr>
      <w:r w:rsidRPr="000E4C62">
        <w:rPr>
          <w:rFonts w:ascii="Calibri" w:hAnsi="Calibri" w:cs="Calibri"/>
          <w:color w:val="auto"/>
        </w:rPr>
        <w:t xml:space="preserve">All enquires, applications and all aspects of the proceedings are treated as strictly confidential and are not disclosed to anyone, outside those directly involved in that aspect of the process. </w:t>
      </w:r>
    </w:p>
    <w:p w14:paraId="2BFE089F" w14:textId="77777777" w:rsidR="00DA007D" w:rsidRPr="000E4C62" w:rsidRDefault="00DA007D" w:rsidP="00427646">
      <w:pPr>
        <w:pStyle w:val="Default"/>
        <w:contextualSpacing/>
        <w:jc w:val="both"/>
        <w:rPr>
          <w:rFonts w:ascii="Calibri" w:hAnsi="Calibri" w:cs="Calibri"/>
          <w:b/>
          <w:bCs/>
          <w:color w:val="auto"/>
        </w:rPr>
      </w:pPr>
    </w:p>
    <w:p w14:paraId="4B9D9141" w14:textId="77777777" w:rsidR="00DA007D" w:rsidRPr="000E4C62" w:rsidRDefault="00DA007D" w:rsidP="00427646">
      <w:pPr>
        <w:pStyle w:val="Default"/>
        <w:contextualSpacing/>
        <w:jc w:val="both"/>
        <w:rPr>
          <w:rFonts w:ascii="Calibri" w:hAnsi="Calibri" w:cs="Calibri"/>
          <w:color w:val="auto"/>
        </w:rPr>
      </w:pPr>
      <w:r w:rsidRPr="000E4C62">
        <w:rPr>
          <w:rFonts w:ascii="Calibri" w:hAnsi="Calibri" w:cs="Calibri"/>
          <w:b/>
          <w:bCs/>
          <w:color w:val="auto"/>
        </w:rPr>
        <w:t xml:space="preserve">Deeming of candidature to be withdrawn </w:t>
      </w:r>
    </w:p>
    <w:p w14:paraId="76DA4E1D" w14:textId="77777777" w:rsidR="00DA007D" w:rsidRPr="000E4C62" w:rsidRDefault="00DA007D" w:rsidP="00427646">
      <w:pPr>
        <w:pStyle w:val="Default"/>
        <w:contextualSpacing/>
        <w:jc w:val="both"/>
        <w:rPr>
          <w:rFonts w:ascii="Calibri" w:hAnsi="Calibri" w:cs="Calibri"/>
          <w:color w:val="auto"/>
        </w:rPr>
      </w:pPr>
      <w:r w:rsidRPr="000E4C62">
        <w:rPr>
          <w:rFonts w:ascii="Calibri" w:hAnsi="Calibri" w:cs="Calibri"/>
          <w:color w:val="auto"/>
        </w:rPr>
        <w:t xml:space="preserve">Candidates who do not attend for interview or other test when and where required by ETBI or who do not, when requested, furnish such evidence as the ETBI require </w:t>
      </w:r>
      <w:proofErr w:type="gramStart"/>
      <w:r w:rsidRPr="000E4C62">
        <w:rPr>
          <w:rFonts w:ascii="Calibri" w:hAnsi="Calibri" w:cs="Calibri"/>
          <w:color w:val="auto"/>
        </w:rPr>
        <w:t>in regard to</w:t>
      </w:r>
      <w:proofErr w:type="gramEnd"/>
      <w:r w:rsidRPr="000E4C62">
        <w:rPr>
          <w:rFonts w:ascii="Calibri" w:hAnsi="Calibri" w:cs="Calibri"/>
          <w:color w:val="auto"/>
        </w:rPr>
        <w:t xml:space="preserve"> any matter relevant to their candidature, will have no further claim to consideration. </w:t>
      </w:r>
    </w:p>
    <w:p w14:paraId="2FF3B721" w14:textId="77777777" w:rsidR="00DA007D" w:rsidRPr="000E4C62" w:rsidRDefault="00DA007D" w:rsidP="00427646">
      <w:pPr>
        <w:pStyle w:val="Default"/>
        <w:contextualSpacing/>
        <w:jc w:val="both"/>
        <w:rPr>
          <w:rFonts w:ascii="Calibri" w:hAnsi="Calibri" w:cs="Calibri"/>
          <w:b/>
          <w:bCs/>
          <w:color w:val="auto"/>
        </w:rPr>
      </w:pPr>
    </w:p>
    <w:p w14:paraId="33C54BEC" w14:textId="77777777" w:rsidR="00DA007D" w:rsidRPr="000E4C62" w:rsidRDefault="00DA007D" w:rsidP="00427646">
      <w:pPr>
        <w:pStyle w:val="Default"/>
        <w:contextualSpacing/>
        <w:jc w:val="both"/>
        <w:rPr>
          <w:rFonts w:ascii="Calibri" w:hAnsi="Calibri" w:cs="Calibri"/>
          <w:color w:val="auto"/>
        </w:rPr>
      </w:pPr>
      <w:r w:rsidRPr="000E4C62">
        <w:rPr>
          <w:rFonts w:ascii="Calibri" w:hAnsi="Calibri" w:cs="Calibri"/>
          <w:b/>
          <w:bCs/>
          <w:color w:val="auto"/>
        </w:rPr>
        <w:t xml:space="preserve">Data Protection </w:t>
      </w:r>
    </w:p>
    <w:p w14:paraId="32FE7BE5" w14:textId="77777777" w:rsidR="00DA007D" w:rsidRPr="000E4C62" w:rsidRDefault="00DA007D" w:rsidP="00427646">
      <w:pPr>
        <w:pStyle w:val="Default"/>
        <w:contextualSpacing/>
        <w:jc w:val="both"/>
        <w:rPr>
          <w:rFonts w:ascii="Calibri" w:hAnsi="Calibri" w:cs="Calibri"/>
          <w:color w:val="auto"/>
        </w:rPr>
      </w:pPr>
      <w:r w:rsidRPr="000E4C62">
        <w:rPr>
          <w:rFonts w:ascii="Calibri" w:hAnsi="Calibri" w:cs="Calibri"/>
          <w:color w:val="auto"/>
        </w:rPr>
        <w:t xml:space="preserve">ETBI process data in compliance with current Data Protection legislation. </w:t>
      </w:r>
    </w:p>
    <w:p w14:paraId="67E3CDE4" w14:textId="77777777" w:rsidR="00DA007D" w:rsidRPr="000E4C62" w:rsidRDefault="00DA007D" w:rsidP="00427646">
      <w:pPr>
        <w:pStyle w:val="Default"/>
        <w:contextualSpacing/>
        <w:jc w:val="both"/>
        <w:rPr>
          <w:rFonts w:ascii="Calibri" w:hAnsi="Calibri" w:cs="Calibri"/>
          <w:b/>
          <w:bCs/>
          <w:color w:val="auto"/>
        </w:rPr>
      </w:pPr>
    </w:p>
    <w:p w14:paraId="295E8B88" w14:textId="77777777" w:rsidR="00DA007D" w:rsidRPr="000E4C62" w:rsidRDefault="00DA007D" w:rsidP="00427646">
      <w:pPr>
        <w:pStyle w:val="Default"/>
        <w:contextualSpacing/>
        <w:jc w:val="both"/>
        <w:rPr>
          <w:rFonts w:ascii="Calibri" w:hAnsi="Calibri" w:cs="Calibri"/>
          <w:color w:val="auto"/>
        </w:rPr>
      </w:pPr>
      <w:r w:rsidRPr="000E4C62">
        <w:rPr>
          <w:rFonts w:ascii="Calibri" w:hAnsi="Calibri" w:cs="Calibri"/>
          <w:b/>
          <w:bCs/>
          <w:color w:val="auto"/>
        </w:rPr>
        <w:t xml:space="preserve">Feedback </w:t>
      </w:r>
    </w:p>
    <w:p w14:paraId="2B1BA2DF" w14:textId="77777777" w:rsidR="00DA007D" w:rsidRPr="000E4C62" w:rsidRDefault="00DA007D" w:rsidP="00427646">
      <w:pPr>
        <w:pStyle w:val="Default"/>
        <w:contextualSpacing/>
        <w:jc w:val="both"/>
        <w:rPr>
          <w:rFonts w:ascii="Calibri" w:hAnsi="Calibri" w:cs="Calibri"/>
          <w:color w:val="auto"/>
        </w:rPr>
      </w:pPr>
      <w:r w:rsidRPr="000E4C62">
        <w:rPr>
          <w:rFonts w:ascii="Calibri" w:hAnsi="Calibri" w:cs="Calibri"/>
          <w:color w:val="auto"/>
        </w:rPr>
        <w:t xml:space="preserve">Feedback will be provided on written request. </w:t>
      </w:r>
    </w:p>
    <w:p w14:paraId="5E43FCE8" w14:textId="77777777" w:rsidR="00DA007D" w:rsidRPr="000E4C62" w:rsidRDefault="00DA007D" w:rsidP="00427646">
      <w:pPr>
        <w:pStyle w:val="Default"/>
        <w:contextualSpacing/>
        <w:jc w:val="both"/>
        <w:rPr>
          <w:rFonts w:ascii="Calibri" w:hAnsi="Calibri" w:cs="Calibri"/>
          <w:b/>
          <w:bCs/>
          <w:color w:val="auto"/>
        </w:rPr>
      </w:pPr>
    </w:p>
    <w:p w14:paraId="714A3D73" w14:textId="77777777" w:rsidR="00DA007D" w:rsidRPr="000E4C62" w:rsidRDefault="00DA007D" w:rsidP="00427646">
      <w:pPr>
        <w:pStyle w:val="Default"/>
        <w:contextualSpacing/>
        <w:jc w:val="both"/>
        <w:rPr>
          <w:rFonts w:asciiTheme="minorHAnsi" w:hAnsiTheme="minorHAnsi" w:cstheme="minorHAnsi"/>
          <w:color w:val="auto"/>
        </w:rPr>
      </w:pPr>
      <w:r w:rsidRPr="000E4C62">
        <w:rPr>
          <w:rFonts w:asciiTheme="minorHAnsi" w:hAnsiTheme="minorHAnsi" w:cstheme="minorHAnsi"/>
          <w:b/>
          <w:bCs/>
          <w:color w:val="auto"/>
        </w:rPr>
        <w:t xml:space="preserve">Latest date for receipt of completed applications for the above post by email to </w:t>
      </w:r>
    </w:p>
    <w:p w14:paraId="48245791" w14:textId="336236C7" w:rsidR="00DA007D" w:rsidRPr="000E4C62" w:rsidRDefault="00DA007D" w:rsidP="00427646">
      <w:pPr>
        <w:pStyle w:val="Default"/>
        <w:contextualSpacing/>
        <w:jc w:val="both"/>
        <w:rPr>
          <w:rFonts w:asciiTheme="minorHAnsi" w:hAnsiTheme="minorHAnsi" w:cstheme="minorHAnsi"/>
          <w:b/>
          <w:bCs/>
        </w:rPr>
      </w:pPr>
      <w:hyperlink r:id="rId15" w:history="1">
        <w:r w:rsidRPr="000E4C62">
          <w:rPr>
            <w:rStyle w:val="Hyperlink"/>
            <w:rFonts w:asciiTheme="minorHAnsi" w:hAnsiTheme="minorHAnsi" w:cstheme="minorHAnsi"/>
            <w:b/>
          </w:rPr>
          <w:t>jobvacancies@etbi.ie</w:t>
        </w:r>
      </w:hyperlink>
      <w:r w:rsidRPr="000E4C62">
        <w:rPr>
          <w:rFonts w:asciiTheme="minorHAnsi" w:hAnsiTheme="minorHAnsi" w:cstheme="minorHAnsi"/>
          <w:b/>
          <w:bCs/>
          <w:color w:val="0462C1"/>
        </w:rPr>
        <w:t xml:space="preserve"> </w:t>
      </w:r>
      <w:proofErr w:type="gramStart"/>
      <w:r w:rsidRPr="000E4C62">
        <w:rPr>
          <w:rFonts w:asciiTheme="minorHAnsi" w:hAnsiTheme="minorHAnsi" w:cstheme="minorHAnsi"/>
          <w:b/>
          <w:bCs/>
        </w:rPr>
        <w:t>is:</w:t>
      </w:r>
      <w:proofErr w:type="gramEnd"/>
      <w:r w:rsidRPr="000E4C62">
        <w:rPr>
          <w:rFonts w:asciiTheme="minorHAnsi" w:hAnsiTheme="minorHAnsi" w:cstheme="minorHAnsi"/>
          <w:b/>
          <w:bCs/>
        </w:rPr>
        <w:t xml:space="preserve">   </w:t>
      </w:r>
      <w:r w:rsidR="00E972E4" w:rsidRPr="000E4C62">
        <w:rPr>
          <w:rFonts w:asciiTheme="minorHAnsi" w:hAnsiTheme="minorHAnsi" w:cstheme="minorHAnsi"/>
          <w:b/>
          <w:bCs/>
        </w:rPr>
        <w:t>Friday</w:t>
      </w:r>
      <w:r w:rsidR="00E2367D" w:rsidRPr="000E4C62">
        <w:rPr>
          <w:rFonts w:asciiTheme="minorHAnsi" w:hAnsiTheme="minorHAnsi" w:cstheme="minorHAnsi"/>
          <w:b/>
          <w:bCs/>
        </w:rPr>
        <w:t xml:space="preserve">, </w:t>
      </w:r>
      <w:r w:rsidR="00564056" w:rsidRPr="000E4C62">
        <w:rPr>
          <w:rFonts w:asciiTheme="minorHAnsi" w:hAnsiTheme="minorHAnsi" w:cstheme="minorHAnsi"/>
          <w:b/>
          <w:bCs/>
        </w:rPr>
        <w:t>1</w:t>
      </w:r>
      <w:r w:rsidR="00E972E4" w:rsidRPr="000E4C62">
        <w:rPr>
          <w:rFonts w:asciiTheme="minorHAnsi" w:hAnsiTheme="minorHAnsi" w:cstheme="minorHAnsi"/>
          <w:b/>
          <w:bCs/>
        </w:rPr>
        <w:t>0</w:t>
      </w:r>
      <w:r w:rsidR="00C722B6" w:rsidRPr="000E4C62">
        <w:rPr>
          <w:rFonts w:asciiTheme="minorHAnsi" w:hAnsiTheme="minorHAnsi" w:cstheme="minorHAnsi"/>
          <w:b/>
          <w:bCs/>
          <w:vertAlign w:val="superscript"/>
        </w:rPr>
        <w:t>th</w:t>
      </w:r>
      <w:r w:rsidR="00C722B6" w:rsidRPr="000E4C62">
        <w:rPr>
          <w:rFonts w:asciiTheme="minorHAnsi" w:hAnsiTheme="minorHAnsi" w:cstheme="minorHAnsi"/>
          <w:b/>
          <w:bCs/>
        </w:rPr>
        <w:t xml:space="preserve"> </w:t>
      </w:r>
      <w:r w:rsidR="00564056" w:rsidRPr="000E4C62">
        <w:rPr>
          <w:rFonts w:asciiTheme="minorHAnsi" w:hAnsiTheme="minorHAnsi" w:cstheme="minorHAnsi"/>
          <w:b/>
          <w:bCs/>
        </w:rPr>
        <w:t>April</w:t>
      </w:r>
      <w:r w:rsidRPr="000E4C62">
        <w:rPr>
          <w:rFonts w:asciiTheme="minorHAnsi" w:hAnsiTheme="minorHAnsi" w:cstheme="minorHAnsi"/>
          <w:b/>
          <w:bCs/>
        </w:rPr>
        <w:t xml:space="preserve"> 202</w:t>
      </w:r>
      <w:r w:rsidR="006B09A2" w:rsidRPr="000E4C62">
        <w:rPr>
          <w:rFonts w:asciiTheme="minorHAnsi" w:hAnsiTheme="minorHAnsi" w:cstheme="minorHAnsi"/>
          <w:b/>
          <w:bCs/>
        </w:rPr>
        <w:t>6</w:t>
      </w:r>
      <w:r w:rsidRPr="000E4C62">
        <w:rPr>
          <w:rFonts w:asciiTheme="minorHAnsi" w:hAnsiTheme="minorHAnsi" w:cstheme="minorHAnsi"/>
          <w:b/>
          <w:bCs/>
        </w:rPr>
        <w:t xml:space="preserve"> at 12.00 noon</w:t>
      </w:r>
      <w:r w:rsidR="00C722B6" w:rsidRPr="000E4C62">
        <w:rPr>
          <w:rFonts w:asciiTheme="minorHAnsi" w:hAnsiTheme="minorHAnsi" w:cstheme="minorHAnsi"/>
          <w:b/>
          <w:bCs/>
        </w:rPr>
        <w:t>.</w:t>
      </w:r>
    </w:p>
    <w:p w14:paraId="35403A01" w14:textId="77777777" w:rsidR="00DA007D" w:rsidRPr="000E4C62" w:rsidRDefault="00DA007D" w:rsidP="00427646">
      <w:pPr>
        <w:pStyle w:val="Default"/>
        <w:contextualSpacing/>
        <w:jc w:val="both"/>
        <w:rPr>
          <w:rFonts w:asciiTheme="minorHAnsi" w:hAnsiTheme="minorHAnsi" w:cstheme="minorHAnsi"/>
          <w:b/>
          <w:bCs/>
        </w:rPr>
      </w:pPr>
    </w:p>
    <w:p w14:paraId="7BFE1A84" w14:textId="77777777" w:rsidR="00DA007D" w:rsidRPr="000E4C62" w:rsidRDefault="00DA007D" w:rsidP="00EC4884">
      <w:pPr>
        <w:pStyle w:val="Default"/>
        <w:numPr>
          <w:ilvl w:val="0"/>
          <w:numId w:val="13"/>
        </w:numPr>
        <w:contextualSpacing/>
        <w:jc w:val="both"/>
        <w:rPr>
          <w:rFonts w:asciiTheme="minorHAnsi" w:hAnsiTheme="minorHAnsi" w:cstheme="minorHAnsi"/>
        </w:rPr>
      </w:pPr>
      <w:r w:rsidRPr="000E4C62">
        <w:rPr>
          <w:rFonts w:asciiTheme="minorHAnsi" w:hAnsiTheme="minorHAnsi" w:cstheme="minorHAnsi"/>
          <w:b/>
          <w:bCs/>
        </w:rPr>
        <w:t>LATE APPLICATIONS WILL NOT BE ACCEPTED</w:t>
      </w:r>
    </w:p>
    <w:p w14:paraId="5E4C3835" w14:textId="77777777" w:rsidR="00DA007D" w:rsidRPr="000E4C62" w:rsidRDefault="00DA007D" w:rsidP="00EC4884">
      <w:pPr>
        <w:pStyle w:val="Default"/>
        <w:numPr>
          <w:ilvl w:val="0"/>
          <w:numId w:val="13"/>
        </w:numPr>
        <w:contextualSpacing/>
        <w:jc w:val="both"/>
        <w:rPr>
          <w:rFonts w:asciiTheme="minorHAnsi" w:hAnsiTheme="minorHAnsi" w:cstheme="minorHAnsi"/>
        </w:rPr>
      </w:pPr>
      <w:r w:rsidRPr="000E4C62">
        <w:rPr>
          <w:rFonts w:asciiTheme="minorHAnsi" w:hAnsiTheme="minorHAnsi" w:cstheme="minorHAnsi"/>
          <w:b/>
          <w:bCs/>
        </w:rPr>
        <w:t xml:space="preserve">CV’s WILL NOT BE CONSIDERED </w:t>
      </w:r>
    </w:p>
    <w:p w14:paraId="2D1525A4" w14:textId="77777777" w:rsidR="00DA007D" w:rsidRPr="00F764FB" w:rsidRDefault="00DA007D" w:rsidP="00EC4884">
      <w:pPr>
        <w:pStyle w:val="Default"/>
        <w:numPr>
          <w:ilvl w:val="0"/>
          <w:numId w:val="13"/>
        </w:numPr>
        <w:contextualSpacing/>
        <w:jc w:val="both"/>
        <w:rPr>
          <w:rFonts w:asciiTheme="minorHAnsi" w:hAnsiTheme="minorHAnsi" w:cstheme="minorHAnsi"/>
        </w:rPr>
      </w:pPr>
      <w:r w:rsidRPr="00F764FB">
        <w:rPr>
          <w:rFonts w:asciiTheme="minorHAnsi" w:hAnsiTheme="minorHAnsi" w:cstheme="minorHAnsi"/>
          <w:b/>
          <w:bCs/>
        </w:rPr>
        <w:t xml:space="preserve">SHORTLISTING OF CANDIDATES MAY TAKE PLACE </w:t>
      </w:r>
    </w:p>
    <w:p w14:paraId="1F51DCFF" w14:textId="77777777" w:rsidR="00DA007D" w:rsidRPr="00F764FB" w:rsidRDefault="00DA007D" w:rsidP="00EC4884">
      <w:pPr>
        <w:pStyle w:val="Default"/>
        <w:contextualSpacing/>
        <w:jc w:val="both"/>
        <w:rPr>
          <w:rFonts w:asciiTheme="minorHAnsi" w:hAnsiTheme="minorHAnsi" w:cstheme="minorHAnsi"/>
          <w:b/>
          <w:bCs/>
        </w:rPr>
      </w:pPr>
    </w:p>
    <w:p w14:paraId="3B371832" w14:textId="2A03C43F" w:rsidR="00646439" w:rsidRPr="00EC4884" w:rsidRDefault="00DA007D" w:rsidP="00942A8E">
      <w:pPr>
        <w:pStyle w:val="Default"/>
        <w:contextualSpacing/>
        <w:rPr>
          <w:rFonts w:asciiTheme="minorHAnsi" w:hAnsiTheme="minorHAnsi" w:cstheme="minorHAnsi"/>
        </w:rPr>
      </w:pPr>
      <w:r w:rsidRPr="00F764FB">
        <w:rPr>
          <w:rFonts w:asciiTheme="minorHAnsi" w:hAnsiTheme="minorHAnsi" w:cstheme="minorHAnsi"/>
          <w:b/>
          <w:bCs/>
        </w:rPr>
        <w:t>ETBI IS AN EQUAL OPPORTUNITIES EMPLOYER</w:t>
      </w:r>
    </w:p>
    <w:sectPr w:rsidR="00646439" w:rsidRPr="00EC4884">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F1390E" w14:textId="77777777" w:rsidR="007E2124" w:rsidRDefault="007E2124" w:rsidP="00C22CD2">
      <w:pPr>
        <w:spacing w:after="0" w:line="240" w:lineRule="auto"/>
      </w:pPr>
      <w:r>
        <w:separator/>
      </w:r>
    </w:p>
  </w:endnote>
  <w:endnote w:type="continuationSeparator" w:id="0">
    <w:p w14:paraId="667BB504" w14:textId="77777777" w:rsidR="007E2124" w:rsidRDefault="007E2124" w:rsidP="00C22CD2">
      <w:pPr>
        <w:spacing w:after="0" w:line="240" w:lineRule="auto"/>
      </w:pPr>
      <w:r>
        <w:continuationSeparator/>
      </w:r>
    </w:p>
  </w:endnote>
  <w:endnote w:type="continuationNotice" w:id="1">
    <w:p w14:paraId="47081950" w14:textId="77777777" w:rsidR="007E2124" w:rsidRDefault="007E21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Black">
    <w:panose1 w:val="020B0A04020102020204"/>
    <w:charset w:val="00"/>
    <w:family w:val="swiss"/>
    <w:pitch w:val="variable"/>
    <w:sig w:usb0="A00002AF" w:usb1="400078FB" w:usb2="00000000" w:usb3="00000000" w:csb0="0000009F" w:csb1="00000000"/>
  </w:font>
  <w:font w:name="Open Sans">
    <w:charset w:val="00"/>
    <w:family w:val="swiss"/>
    <w:pitch w:val="variable"/>
    <w:sig w:usb0="E00002EF" w:usb1="4000205B" w:usb2="00000028" w:usb3="00000000" w:csb0="0000019F" w:csb1="00000000"/>
  </w:font>
  <w:font w:name="DengXian Light">
    <w:charset w:val="86"/>
    <w:family w:val="auto"/>
    <w:pitch w:val="variable"/>
    <w:sig w:usb0="A00002BF" w:usb1="38CF7CFA" w:usb2="00000016" w:usb3="00000000" w:csb0="0004000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F13FD" w14:textId="77777777" w:rsidR="009D193F" w:rsidRPr="00F37D06" w:rsidRDefault="009D193F" w:rsidP="00F37D06">
    <w:pPr>
      <w:pBdr>
        <w:left w:val="single" w:sz="12" w:space="11" w:color="4472C4"/>
      </w:pBdr>
      <w:tabs>
        <w:tab w:val="left" w:pos="622"/>
      </w:tabs>
      <w:spacing w:after="0"/>
      <w:rPr>
        <w:rFonts w:ascii="Calibri Light" w:eastAsia="DengXian Light" w:hAnsi="Calibri Light" w:cs="Times New Roman"/>
        <w:color w:val="2F5496"/>
        <w:sz w:val="26"/>
        <w:szCs w:val="26"/>
      </w:rPr>
    </w:pPr>
    <w:r w:rsidRPr="00F37D06">
      <w:rPr>
        <w:rFonts w:ascii="Calibri Light" w:eastAsia="DengXian Light" w:hAnsi="Calibri Light" w:cs="Times New Roman"/>
        <w:color w:val="2F5496"/>
        <w:sz w:val="26"/>
        <w:szCs w:val="26"/>
      </w:rPr>
      <w:fldChar w:fldCharType="begin"/>
    </w:r>
    <w:r w:rsidRPr="00F37D06">
      <w:rPr>
        <w:rFonts w:ascii="Calibri Light" w:eastAsia="DengXian Light" w:hAnsi="Calibri Light" w:cs="Times New Roman"/>
        <w:color w:val="2F5496"/>
        <w:sz w:val="26"/>
        <w:szCs w:val="26"/>
      </w:rPr>
      <w:instrText xml:space="preserve"> PAGE   \* MERGEFORMAT </w:instrText>
    </w:r>
    <w:r w:rsidRPr="00F37D06">
      <w:rPr>
        <w:rFonts w:ascii="Calibri Light" w:eastAsia="DengXian Light" w:hAnsi="Calibri Light" w:cs="Times New Roman"/>
        <w:color w:val="2F5496"/>
        <w:sz w:val="26"/>
        <w:szCs w:val="26"/>
      </w:rPr>
      <w:fldChar w:fldCharType="separate"/>
    </w:r>
    <w:r w:rsidRPr="00F37D06">
      <w:rPr>
        <w:rFonts w:ascii="Calibri Light" w:eastAsia="DengXian Light" w:hAnsi="Calibri Light" w:cs="Times New Roman"/>
        <w:color w:val="2F5496"/>
        <w:sz w:val="26"/>
        <w:szCs w:val="26"/>
      </w:rPr>
      <w:t>2</w:t>
    </w:r>
    <w:r w:rsidRPr="00F37D06">
      <w:rPr>
        <w:rFonts w:ascii="Calibri Light" w:eastAsia="DengXian Light" w:hAnsi="Calibri Light" w:cs="Times New Roman"/>
        <w:color w:val="2F5496"/>
        <w:sz w:val="26"/>
        <w:szCs w:val="26"/>
      </w:rPr>
      <w:fldChar w:fldCharType="end"/>
    </w:r>
  </w:p>
  <w:p w14:paraId="3FFF9DBE" w14:textId="77777777" w:rsidR="009D193F" w:rsidRDefault="009D19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981FFF" w14:textId="77777777" w:rsidR="007E2124" w:rsidRDefault="007E2124" w:rsidP="00C22CD2">
      <w:pPr>
        <w:spacing w:after="0" w:line="240" w:lineRule="auto"/>
      </w:pPr>
      <w:r>
        <w:separator/>
      </w:r>
    </w:p>
  </w:footnote>
  <w:footnote w:type="continuationSeparator" w:id="0">
    <w:p w14:paraId="1451BB31" w14:textId="77777777" w:rsidR="007E2124" w:rsidRDefault="007E2124" w:rsidP="00C22CD2">
      <w:pPr>
        <w:spacing w:after="0" w:line="240" w:lineRule="auto"/>
      </w:pPr>
      <w:r>
        <w:continuationSeparator/>
      </w:r>
    </w:p>
  </w:footnote>
  <w:footnote w:type="continuationNotice" w:id="1">
    <w:p w14:paraId="3D1F31BD" w14:textId="77777777" w:rsidR="007E2124" w:rsidRDefault="007E212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CB99F" w14:textId="6B777E3C" w:rsidR="00C22CD2" w:rsidRDefault="00516FE0">
    <w:pPr>
      <w:pStyle w:val="Header"/>
    </w:pPr>
    <w:r>
      <w:rPr>
        <w:noProof/>
      </w:rPr>
      <w:drawing>
        <wp:anchor distT="0" distB="0" distL="114300" distR="114300" simplePos="0" relativeHeight="251658240" behindDoc="1" locked="0" layoutInCell="1" allowOverlap="1" wp14:anchorId="5576B571" wp14:editId="3A3576C3">
          <wp:simplePos x="0" y="0"/>
          <wp:positionH relativeFrom="column">
            <wp:posOffset>5242560</wp:posOffset>
          </wp:positionH>
          <wp:positionV relativeFrom="paragraph">
            <wp:posOffset>-114300</wp:posOffset>
          </wp:positionV>
          <wp:extent cx="1042670" cy="567055"/>
          <wp:effectExtent l="0" t="0" r="5080" b="444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2670" cy="56705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81EF3"/>
    <w:multiLevelType w:val="multilevel"/>
    <w:tmpl w:val="00781EF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0DA5459"/>
    <w:multiLevelType w:val="hybridMultilevel"/>
    <w:tmpl w:val="3A06407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 w15:restartNumberingAfterBreak="0">
    <w:nsid w:val="05146FA3"/>
    <w:multiLevelType w:val="hybridMultilevel"/>
    <w:tmpl w:val="2410EF0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 w15:restartNumberingAfterBreak="0">
    <w:nsid w:val="0C66679C"/>
    <w:multiLevelType w:val="hybridMultilevel"/>
    <w:tmpl w:val="31DAF08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0C3313B"/>
    <w:multiLevelType w:val="hybridMultilevel"/>
    <w:tmpl w:val="CD70B6F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 w15:restartNumberingAfterBreak="0">
    <w:nsid w:val="11F50CFA"/>
    <w:multiLevelType w:val="hybridMultilevel"/>
    <w:tmpl w:val="82BE178A"/>
    <w:lvl w:ilvl="0" w:tplc="FFFFFFFF">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18EF3189"/>
    <w:multiLevelType w:val="multilevel"/>
    <w:tmpl w:val="18EF318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2CD46B13"/>
    <w:multiLevelType w:val="hybridMultilevel"/>
    <w:tmpl w:val="EC4CE5F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 w15:restartNumberingAfterBreak="0">
    <w:nsid w:val="2D5B3D64"/>
    <w:multiLevelType w:val="hybridMultilevel"/>
    <w:tmpl w:val="F7FADE38"/>
    <w:lvl w:ilvl="0" w:tplc="1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FA91F93"/>
    <w:multiLevelType w:val="hybridMultilevel"/>
    <w:tmpl w:val="7AFCB99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0" w15:restartNumberingAfterBreak="0">
    <w:nsid w:val="39C73D57"/>
    <w:multiLevelType w:val="hybridMultilevel"/>
    <w:tmpl w:val="E4BA6500"/>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1" w15:restartNumberingAfterBreak="0">
    <w:nsid w:val="3A9402A3"/>
    <w:multiLevelType w:val="hybridMultilevel"/>
    <w:tmpl w:val="A67EC9C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2" w15:restartNumberingAfterBreak="0">
    <w:nsid w:val="3DBB6504"/>
    <w:multiLevelType w:val="hybridMultilevel"/>
    <w:tmpl w:val="09DEE13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3" w15:restartNumberingAfterBreak="0">
    <w:nsid w:val="465C00FC"/>
    <w:multiLevelType w:val="hybridMultilevel"/>
    <w:tmpl w:val="C81C587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4" w15:restartNumberingAfterBreak="0">
    <w:nsid w:val="4E054AAB"/>
    <w:multiLevelType w:val="hybridMultilevel"/>
    <w:tmpl w:val="A66E4B6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5" w15:restartNumberingAfterBreak="0">
    <w:nsid w:val="4E473489"/>
    <w:multiLevelType w:val="multilevel"/>
    <w:tmpl w:val="4E47348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4E7B078B"/>
    <w:multiLevelType w:val="hybridMultilevel"/>
    <w:tmpl w:val="23CA5E2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4F053AB7"/>
    <w:multiLevelType w:val="hybridMultilevel"/>
    <w:tmpl w:val="8B4443E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8" w15:restartNumberingAfterBreak="0">
    <w:nsid w:val="4F204A3B"/>
    <w:multiLevelType w:val="hybridMultilevel"/>
    <w:tmpl w:val="F5D6B33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9" w15:restartNumberingAfterBreak="0">
    <w:nsid w:val="556B3EC1"/>
    <w:multiLevelType w:val="hybridMultilevel"/>
    <w:tmpl w:val="7202157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0" w15:restartNumberingAfterBreak="0">
    <w:nsid w:val="568E54A5"/>
    <w:multiLevelType w:val="multilevel"/>
    <w:tmpl w:val="568E54A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631C6266"/>
    <w:multiLevelType w:val="multilevel"/>
    <w:tmpl w:val="631C626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65C62C47"/>
    <w:multiLevelType w:val="hybridMultilevel"/>
    <w:tmpl w:val="AED6DA0C"/>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 w15:restartNumberingAfterBreak="0">
    <w:nsid w:val="6DD9762A"/>
    <w:multiLevelType w:val="multilevel"/>
    <w:tmpl w:val="F2183B46"/>
    <w:lvl w:ilvl="0">
      <w:start w:val="1"/>
      <w:numFmt w:val="bullet"/>
      <w:lvlText w:val=""/>
      <w:lvlJc w:val="left"/>
      <w:pPr>
        <w:tabs>
          <w:tab w:val="num" w:pos="360"/>
        </w:tabs>
        <w:ind w:left="36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6EB5B7C"/>
    <w:multiLevelType w:val="hybridMultilevel"/>
    <w:tmpl w:val="F24CED7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5" w15:restartNumberingAfterBreak="0">
    <w:nsid w:val="797C6DD0"/>
    <w:multiLevelType w:val="multilevel"/>
    <w:tmpl w:val="797C6DD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7A670558"/>
    <w:multiLevelType w:val="hybridMultilevel"/>
    <w:tmpl w:val="6FE0573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7" w15:restartNumberingAfterBreak="0">
    <w:nsid w:val="7F4A15F3"/>
    <w:multiLevelType w:val="hybridMultilevel"/>
    <w:tmpl w:val="8A14B24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num w:numId="1" w16cid:durableId="297227651">
    <w:abstractNumId w:val="18"/>
  </w:num>
  <w:num w:numId="2" w16cid:durableId="1449856629">
    <w:abstractNumId w:val="27"/>
  </w:num>
  <w:num w:numId="3" w16cid:durableId="1157694291">
    <w:abstractNumId w:val="4"/>
  </w:num>
  <w:num w:numId="4" w16cid:durableId="743258150">
    <w:abstractNumId w:val="11"/>
  </w:num>
  <w:num w:numId="5" w16cid:durableId="1357390755">
    <w:abstractNumId w:val="26"/>
  </w:num>
  <w:num w:numId="6" w16cid:durableId="1679426705">
    <w:abstractNumId w:val="24"/>
  </w:num>
  <w:num w:numId="7" w16cid:durableId="1034698227">
    <w:abstractNumId w:val="13"/>
  </w:num>
  <w:num w:numId="8" w16cid:durableId="1567643059">
    <w:abstractNumId w:val="12"/>
  </w:num>
  <w:num w:numId="9" w16cid:durableId="155145256">
    <w:abstractNumId w:val="7"/>
  </w:num>
  <w:num w:numId="10" w16cid:durableId="928582992">
    <w:abstractNumId w:val="19"/>
  </w:num>
  <w:num w:numId="11" w16cid:durableId="1499928581">
    <w:abstractNumId w:val="14"/>
  </w:num>
  <w:num w:numId="12" w16cid:durableId="1704329648">
    <w:abstractNumId w:val="17"/>
  </w:num>
  <w:num w:numId="13" w16cid:durableId="1685748408">
    <w:abstractNumId w:val="3"/>
  </w:num>
  <w:num w:numId="14" w16cid:durableId="770971568">
    <w:abstractNumId w:val="8"/>
  </w:num>
  <w:num w:numId="15" w16cid:durableId="2109081611">
    <w:abstractNumId w:val="16"/>
  </w:num>
  <w:num w:numId="16" w16cid:durableId="665014193">
    <w:abstractNumId w:val="23"/>
  </w:num>
  <w:num w:numId="17" w16cid:durableId="434599113">
    <w:abstractNumId w:val="5"/>
  </w:num>
  <w:num w:numId="18" w16cid:durableId="1893223832">
    <w:abstractNumId w:val="1"/>
  </w:num>
  <w:num w:numId="19" w16cid:durableId="344945193">
    <w:abstractNumId w:val="10"/>
  </w:num>
  <w:num w:numId="20" w16cid:durableId="1664893041">
    <w:abstractNumId w:val="2"/>
  </w:num>
  <w:num w:numId="21" w16cid:durableId="1058287102">
    <w:abstractNumId w:val="9"/>
  </w:num>
  <w:num w:numId="22" w16cid:durableId="319965858">
    <w:abstractNumId w:val="25"/>
  </w:num>
  <w:num w:numId="23" w16cid:durableId="1215772661">
    <w:abstractNumId w:val="0"/>
  </w:num>
  <w:num w:numId="24" w16cid:durableId="473279">
    <w:abstractNumId w:val="21"/>
  </w:num>
  <w:num w:numId="25" w16cid:durableId="852766035">
    <w:abstractNumId w:val="15"/>
  </w:num>
  <w:num w:numId="26" w16cid:durableId="1087771427">
    <w:abstractNumId w:val="20"/>
  </w:num>
  <w:num w:numId="27" w16cid:durableId="462889313">
    <w:abstractNumId w:val="6"/>
  </w:num>
  <w:num w:numId="28" w16cid:durableId="43313857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LI0MDQ3tDQxMzYwNzVW0lEKTi0uzszPAykwrgUAOQ1TBywAAAA="/>
  </w:docVars>
  <w:rsids>
    <w:rsidRoot w:val="00986CEF"/>
    <w:rsid w:val="00010AB7"/>
    <w:rsid w:val="00013C71"/>
    <w:rsid w:val="00020C5B"/>
    <w:rsid w:val="0002596B"/>
    <w:rsid w:val="00040590"/>
    <w:rsid w:val="0005438B"/>
    <w:rsid w:val="0006310C"/>
    <w:rsid w:val="00073D26"/>
    <w:rsid w:val="00077D13"/>
    <w:rsid w:val="00090992"/>
    <w:rsid w:val="00090B32"/>
    <w:rsid w:val="000915A8"/>
    <w:rsid w:val="00096249"/>
    <w:rsid w:val="000A2295"/>
    <w:rsid w:val="000A74E5"/>
    <w:rsid w:val="000B3691"/>
    <w:rsid w:val="000B5876"/>
    <w:rsid w:val="000B673D"/>
    <w:rsid w:val="000C2ECD"/>
    <w:rsid w:val="000C46C2"/>
    <w:rsid w:val="000C63CA"/>
    <w:rsid w:val="000D0728"/>
    <w:rsid w:val="000D4F78"/>
    <w:rsid w:val="000E4C62"/>
    <w:rsid w:val="00104951"/>
    <w:rsid w:val="00120937"/>
    <w:rsid w:val="00137DC8"/>
    <w:rsid w:val="00145450"/>
    <w:rsid w:val="00150EAE"/>
    <w:rsid w:val="00185122"/>
    <w:rsid w:val="0019772F"/>
    <w:rsid w:val="001A0F0E"/>
    <w:rsid w:val="001A1BD2"/>
    <w:rsid w:val="001A3183"/>
    <w:rsid w:val="001C7AC0"/>
    <w:rsid w:val="001D2AF8"/>
    <w:rsid w:val="00202A5D"/>
    <w:rsid w:val="00203308"/>
    <w:rsid w:val="002037C5"/>
    <w:rsid w:val="0021345B"/>
    <w:rsid w:val="00216F90"/>
    <w:rsid w:val="00243DC9"/>
    <w:rsid w:val="002446EE"/>
    <w:rsid w:val="002509F7"/>
    <w:rsid w:val="002562FE"/>
    <w:rsid w:val="0027380A"/>
    <w:rsid w:val="00282559"/>
    <w:rsid w:val="00296AA1"/>
    <w:rsid w:val="00297A51"/>
    <w:rsid w:val="002A0072"/>
    <w:rsid w:val="002A4FDF"/>
    <w:rsid w:val="002A613C"/>
    <w:rsid w:val="002B04F1"/>
    <w:rsid w:val="002E2D1A"/>
    <w:rsid w:val="002F075F"/>
    <w:rsid w:val="002F3CF7"/>
    <w:rsid w:val="00302F3B"/>
    <w:rsid w:val="00311173"/>
    <w:rsid w:val="003151C8"/>
    <w:rsid w:val="00317A97"/>
    <w:rsid w:val="003249B3"/>
    <w:rsid w:val="00333A6B"/>
    <w:rsid w:val="00337BC9"/>
    <w:rsid w:val="003524A4"/>
    <w:rsid w:val="00367B68"/>
    <w:rsid w:val="00376306"/>
    <w:rsid w:val="00384965"/>
    <w:rsid w:val="003A3EF1"/>
    <w:rsid w:val="003A6FE7"/>
    <w:rsid w:val="003B1763"/>
    <w:rsid w:val="003C11CD"/>
    <w:rsid w:val="003F4081"/>
    <w:rsid w:val="00403C71"/>
    <w:rsid w:val="004042FB"/>
    <w:rsid w:val="00415D6F"/>
    <w:rsid w:val="00427646"/>
    <w:rsid w:val="00430785"/>
    <w:rsid w:val="00440777"/>
    <w:rsid w:val="00455F16"/>
    <w:rsid w:val="00456317"/>
    <w:rsid w:val="00461FA8"/>
    <w:rsid w:val="00462211"/>
    <w:rsid w:val="0046222B"/>
    <w:rsid w:val="00473AEC"/>
    <w:rsid w:val="0047709D"/>
    <w:rsid w:val="00491ADD"/>
    <w:rsid w:val="004952C6"/>
    <w:rsid w:val="00496204"/>
    <w:rsid w:val="004B31A4"/>
    <w:rsid w:val="004C4C2B"/>
    <w:rsid w:val="004D43DB"/>
    <w:rsid w:val="004E058A"/>
    <w:rsid w:val="004E4074"/>
    <w:rsid w:val="004F5717"/>
    <w:rsid w:val="004F5FC0"/>
    <w:rsid w:val="00501DB6"/>
    <w:rsid w:val="00502B4B"/>
    <w:rsid w:val="00505303"/>
    <w:rsid w:val="00516FE0"/>
    <w:rsid w:val="00525D64"/>
    <w:rsid w:val="00530E57"/>
    <w:rsid w:val="00541F28"/>
    <w:rsid w:val="00547E7E"/>
    <w:rsid w:val="0056083F"/>
    <w:rsid w:val="00564056"/>
    <w:rsid w:val="00567B3A"/>
    <w:rsid w:val="00570FEA"/>
    <w:rsid w:val="00572F6B"/>
    <w:rsid w:val="00573621"/>
    <w:rsid w:val="005741F1"/>
    <w:rsid w:val="00576331"/>
    <w:rsid w:val="005A04E5"/>
    <w:rsid w:val="005A42FD"/>
    <w:rsid w:val="005B14D7"/>
    <w:rsid w:val="005B3512"/>
    <w:rsid w:val="0060695C"/>
    <w:rsid w:val="00626ECD"/>
    <w:rsid w:val="006353CB"/>
    <w:rsid w:val="00646439"/>
    <w:rsid w:val="00670D94"/>
    <w:rsid w:val="006809EC"/>
    <w:rsid w:val="006A3175"/>
    <w:rsid w:val="006B09A2"/>
    <w:rsid w:val="006C0800"/>
    <w:rsid w:val="006E3247"/>
    <w:rsid w:val="00710418"/>
    <w:rsid w:val="00714530"/>
    <w:rsid w:val="007173C0"/>
    <w:rsid w:val="007232EC"/>
    <w:rsid w:val="00751E10"/>
    <w:rsid w:val="00755663"/>
    <w:rsid w:val="007632F2"/>
    <w:rsid w:val="00767002"/>
    <w:rsid w:val="00790D5A"/>
    <w:rsid w:val="00794229"/>
    <w:rsid w:val="007955FE"/>
    <w:rsid w:val="007A3B1E"/>
    <w:rsid w:val="007B7479"/>
    <w:rsid w:val="007C0887"/>
    <w:rsid w:val="007C4FD8"/>
    <w:rsid w:val="007C5163"/>
    <w:rsid w:val="007D258D"/>
    <w:rsid w:val="007D54B5"/>
    <w:rsid w:val="007D5CA7"/>
    <w:rsid w:val="007E04F9"/>
    <w:rsid w:val="007E2124"/>
    <w:rsid w:val="007E2A52"/>
    <w:rsid w:val="00801324"/>
    <w:rsid w:val="00803A11"/>
    <w:rsid w:val="00804428"/>
    <w:rsid w:val="0083672E"/>
    <w:rsid w:val="00852CA6"/>
    <w:rsid w:val="00887621"/>
    <w:rsid w:val="008909F5"/>
    <w:rsid w:val="008B3F19"/>
    <w:rsid w:val="008E51A5"/>
    <w:rsid w:val="008E5C2C"/>
    <w:rsid w:val="008F0914"/>
    <w:rsid w:val="008F7C85"/>
    <w:rsid w:val="0090675E"/>
    <w:rsid w:val="009204CC"/>
    <w:rsid w:val="009220AB"/>
    <w:rsid w:val="00936E77"/>
    <w:rsid w:val="00942A8E"/>
    <w:rsid w:val="00942BC7"/>
    <w:rsid w:val="009438C4"/>
    <w:rsid w:val="00944C6C"/>
    <w:rsid w:val="009571CF"/>
    <w:rsid w:val="009620AE"/>
    <w:rsid w:val="00965720"/>
    <w:rsid w:val="00971384"/>
    <w:rsid w:val="00974843"/>
    <w:rsid w:val="00986CEF"/>
    <w:rsid w:val="0099013F"/>
    <w:rsid w:val="009A0B13"/>
    <w:rsid w:val="009A1A0B"/>
    <w:rsid w:val="009A335D"/>
    <w:rsid w:val="009B54F8"/>
    <w:rsid w:val="009B57E7"/>
    <w:rsid w:val="009D193F"/>
    <w:rsid w:val="009E54E7"/>
    <w:rsid w:val="009F5993"/>
    <w:rsid w:val="009F5B18"/>
    <w:rsid w:val="009F6AAE"/>
    <w:rsid w:val="00A00E28"/>
    <w:rsid w:val="00A039A4"/>
    <w:rsid w:val="00A1346B"/>
    <w:rsid w:val="00A27438"/>
    <w:rsid w:val="00A60E61"/>
    <w:rsid w:val="00A64512"/>
    <w:rsid w:val="00A66949"/>
    <w:rsid w:val="00A67A28"/>
    <w:rsid w:val="00A7052E"/>
    <w:rsid w:val="00A97D1D"/>
    <w:rsid w:val="00AA4BCA"/>
    <w:rsid w:val="00AB3231"/>
    <w:rsid w:val="00AB6598"/>
    <w:rsid w:val="00AB7BBA"/>
    <w:rsid w:val="00AD7605"/>
    <w:rsid w:val="00AE7543"/>
    <w:rsid w:val="00AF22D1"/>
    <w:rsid w:val="00AF6B8C"/>
    <w:rsid w:val="00B10039"/>
    <w:rsid w:val="00B1075F"/>
    <w:rsid w:val="00B13ED1"/>
    <w:rsid w:val="00B21D9C"/>
    <w:rsid w:val="00B26461"/>
    <w:rsid w:val="00B31697"/>
    <w:rsid w:val="00B3679A"/>
    <w:rsid w:val="00B47E24"/>
    <w:rsid w:val="00B544B8"/>
    <w:rsid w:val="00B5620E"/>
    <w:rsid w:val="00B73505"/>
    <w:rsid w:val="00B74018"/>
    <w:rsid w:val="00B83776"/>
    <w:rsid w:val="00B86C94"/>
    <w:rsid w:val="00B90181"/>
    <w:rsid w:val="00B96D42"/>
    <w:rsid w:val="00BC3741"/>
    <w:rsid w:val="00BD2EFE"/>
    <w:rsid w:val="00BD46F9"/>
    <w:rsid w:val="00BD79D3"/>
    <w:rsid w:val="00BF284F"/>
    <w:rsid w:val="00C00181"/>
    <w:rsid w:val="00C13142"/>
    <w:rsid w:val="00C201E3"/>
    <w:rsid w:val="00C21B57"/>
    <w:rsid w:val="00C22CD2"/>
    <w:rsid w:val="00C232D0"/>
    <w:rsid w:val="00C3127F"/>
    <w:rsid w:val="00C64AC6"/>
    <w:rsid w:val="00C67CD2"/>
    <w:rsid w:val="00C722B6"/>
    <w:rsid w:val="00C73977"/>
    <w:rsid w:val="00C74767"/>
    <w:rsid w:val="00C8143D"/>
    <w:rsid w:val="00C81FA7"/>
    <w:rsid w:val="00C87A00"/>
    <w:rsid w:val="00CA0F64"/>
    <w:rsid w:val="00CA4669"/>
    <w:rsid w:val="00CE49CD"/>
    <w:rsid w:val="00CF1E4F"/>
    <w:rsid w:val="00D000D7"/>
    <w:rsid w:val="00D25235"/>
    <w:rsid w:val="00D728CF"/>
    <w:rsid w:val="00D83C94"/>
    <w:rsid w:val="00DA007D"/>
    <w:rsid w:val="00DA6B38"/>
    <w:rsid w:val="00DB1B14"/>
    <w:rsid w:val="00DC4555"/>
    <w:rsid w:val="00DC52F9"/>
    <w:rsid w:val="00DC5BD0"/>
    <w:rsid w:val="00DC77FD"/>
    <w:rsid w:val="00E05DB2"/>
    <w:rsid w:val="00E106C7"/>
    <w:rsid w:val="00E11321"/>
    <w:rsid w:val="00E14898"/>
    <w:rsid w:val="00E178CD"/>
    <w:rsid w:val="00E2367D"/>
    <w:rsid w:val="00E37AE4"/>
    <w:rsid w:val="00E50925"/>
    <w:rsid w:val="00E50B28"/>
    <w:rsid w:val="00E51756"/>
    <w:rsid w:val="00E55639"/>
    <w:rsid w:val="00E6013D"/>
    <w:rsid w:val="00E64767"/>
    <w:rsid w:val="00E65B72"/>
    <w:rsid w:val="00E67B2C"/>
    <w:rsid w:val="00E76340"/>
    <w:rsid w:val="00E82639"/>
    <w:rsid w:val="00E972E4"/>
    <w:rsid w:val="00EA6756"/>
    <w:rsid w:val="00EB0BDB"/>
    <w:rsid w:val="00EB2D74"/>
    <w:rsid w:val="00EB6B94"/>
    <w:rsid w:val="00EC4884"/>
    <w:rsid w:val="00EC5489"/>
    <w:rsid w:val="00EE0798"/>
    <w:rsid w:val="00F04FA3"/>
    <w:rsid w:val="00F05DF9"/>
    <w:rsid w:val="00F368B7"/>
    <w:rsid w:val="00F37D06"/>
    <w:rsid w:val="00F41D43"/>
    <w:rsid w:val="00F57CB8"/>
    <w:rsid w:val="00F876B3"/>
    <w:rsid w:val="00FC7EC6"/>
    <w:rsid w:val="00FE1620"/>
    <w:rsid w:val="00FF2547"/>
    <w:rsid w:val="00FF5950"/>
    <w:rsid w:val="00FF7A7A"/>
    <w:rsid w:val="00FF7C4A"/>
    <w:rsid w:val="02A8A406"/>
    <w:rsid w:val="0612C35F"/>
    <w:rsid w:val="0796A190"/>
    <w:rsid w:val="1240E486"/>
    <w:rsid w:val="1A04625F"/>
    <w:rsid w:val="2C6BC8CD"/>
    <w:rsid w:val="3409E987"/>
    <w:rsid w:val="38D87A49"/>
    <w:rsid w:val="3D21022D"/>
    <w:rsid w:val="3F27BE71"/>
    <w:rsid w:val="4B2955D9"/>
    <w:rsid w:val="5C8C592E"/>
    <w:rsid w:val="60E71467"/>
    <w:rsid w:val="628955BD"/>
    <w:rsid w:val="669E866D"/>
    <w:rsid w:val="6718AC0B"/>
    <w:rsid w:val="67EB0FF8"/>
    <w:rsid w:val="6BB38C74"/>
    <w:rsid w:val="72C7ED2B"/>
    <w:rsid w:val="7826A2A3"/>
    <w:rsid w:val="78F53706"/>
  </w:rsids>
  <m:mathPr>
    <m:mathFont m:val="Cambria Math"/>
    <m:brkBin m:val="before"/>
    <m:brkBinSub m:val="--"/>
    <m:smallFrac m:val="0"/>
    <m:dispDef/>
    <m:lMargin m:val="0"/>
    <m:rMargin m:val="0"/>
    <m:defJc m:val="centerGroup"/>
    <m:wrapIndent m:val="1440"/>
    <m:intLim m:val="subSup"/>
    <m:naryLim m:val="undOvr"/>
  </m:mathPr>
  <w:themeFontLang w:val="en-I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69DFD6"/>
  <w15:chartTrackingRefBased/>
  <w15:docId w15:val="{70EBEEC7-C9BC-464C-977F-DB375D854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5122"/>
  </w:style>
  <w:style w:type="paragraph" w:styleId="Heading2">
    <w:name w:val="heading 2"/>
    <w:basedOn w:val="Normal"/>
    <w:next w:val="Normal"/>
    <w:link w:val="Heading2Char"/>
    <w:qFormat/>
    <w:rsid w:val="0083672E"/>
    <w:pPr>
      <w:keepNext/>
      <w:spacing w:after="0" w:line="240" w:lineRule="auto"/>
      <w:outlineLvl w:val="1"/>
    </w:pPr>
    <w:rPr>
      <w:rFonts w:ascii="Arial" w:eastAsia="Times New Roman" w:hAnsi="Arial" w:cs="Times New Roman"/>
      <w:b/>
      <w:sz w:val="24"/>
      <w:szCs w:val="20"/>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86CE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qFormat/>
    <w:rsid w:val="00986CEF"/>
    <w:rPr>
      <w:rFonts w:asciiTheme="majorHAnsi" w:eastAsiaTheme="majorEastAsia" w:hAnsiTheme="majorHAnsi" w:cstheme="majorBidi"/>
      <w:spacing w:val="-10"/>
      <w:kern w:val="28"/>
      <w:sz w:val="56"/>
      <w:szCs w:val="56"/>
    </w:rPr>
  </w:style>
  <w:style w:type="paragraph" w:styleId="ListParagraph">
    <w:name w:val="List Paragraph"/>
    <w:basedOn w:val="Normal"/>
    <w:link w:val="ListParagraphChar"/>
    <w:uiPriority w:val="34"/>
    <w:qFormat/>
    <w:rsid w:val="00C22CD2"/>
    <w:pPr>
      <w:ind w:left="720"/>
      <w:contextualSpacing/>
    </w:pPr>
    <w:rPr>
      <w:rFonts w:ascii="Calibri" w:eastAsia="Calibri" w:hAnsi="Calibri" w:cs="Times New Roman"/>
    </w:rPr>
  </w:style>
  <w:style w:type="character" w:customStyle="1" w:styleId="ListParagraphChar">
    <w:name w:val="List Paragraph Char"/>
    <w:link w:val="ListParagraph"/>
    <w:uiPriority w:val="34"/>
    <w:qFormat/>
    <w:locked/>
    <w:rsid w:val="00C22CD2"/>
    <w:rPr>
      <w:rFonts w:ascii="Calibri" w:eastAsia="Calibri" w:hAnsi="Calibri" w:cs="Times New Roman"/>
    </w:rPr>
  </w:style>
  <w:style w:type="paragraph" w:styleId="Header">
    <w:name w:val="header"/>
    <w:basedOn w:val="Normal"/>
    <w:link w:val="HeaderChar"/>
    <w:uiPriority w:val="99"/>
    <w:unhideWhenUsed/>
    <w:rsid w:val="00C22C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2CD2"/>
  </w:style>
  <w:style w:type="paragraph" w:styleId="Footer">
    <w:name w:val="footer"/>
    <w:basedOn w:val="Normal"/>
    <w:link w:val="FooterChar"/>
    <w:uiPriority w:val="99"/>
    <w:unhideWhenUsed/>
    <w:rsid w:val="00C22C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2CD2"/>
  </w:style>
  <w:style w:type="character" w:customStyle="1" w:styleId="Heading2Char">
    <w:name w:val="Heading 2 Char"/>
    <w:basedOn w:val="DefaultParagraphFont"/>
    <w:link w:val="Heading2"/>
    <w:rsid w:val="0083672E"/>
    <w:rPr>
      <w:rFonts w:ascii="Arial" w:eastAsia="Times New Roman" w:hAnsi="Arial" w:cs="Times New Roman"/>
      <w:b/>
      <w:sz w:val="24"/>
      <w:szCs w:val="20"/>
      <w:u w:val="single"/>
      <w:lang w:val="en-GB"/>
    </w:rPr>
  </w:style>
  <w:style w:type="paragraph" w:customStyle="1" w:styleId="Default">
    <w:name w:val="Default"/>
    <w:uiPriority w:val="99"/>
    <w:rsid w:val="0083672E"/>
    <w:pPr>
      <w:autoSpaceDE w:val="0"/>
      <w:autoSpaceDN w:val="0"/>
      <w:adjustRightInd w:val="0"/>
      <w:spacing w:after="0" w:line="240" w:lineRule="auto"/>
    </w:pPr>
    <w:rPr>
      <w:rFonts w:ascii="Arial" w:hAnsi="Arial" w:cs="Arial"/>
      <w:color w:val="000000"/>
      <w:sz w:val="24"/>
      <w:szCs w:val="24"/>
    </w:rPr>
  </w:style>
  <w:style w:type="character" w:styleId="Hyperlink">
    <w:name w:val="Hyperlink"/>
    <w:uiPriority w:val="99"/>
    <w:unhideWhenUsed/>
    <w:rsid w:val="0083672E"/>
    <w:rPr>
      <w:color w:val="0000FF"/>
      <w:u w:val="single"/>
    </w:rPr>
  </w:style>
  <w:style w:type="paragraph" w:styleId="NormalWeb">
    <w:name w:val="Normal (Web)"/>
    <w:basedOn w:val="Normal"/>
    <w:uiPriority w:val="99"/>
    <w:semiHidden/>
    <w:unhideWhenUsed/>
    <w:rsid w:val="00C13142"/>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TableParagraph">
    <w:name w:val="Table Paragraph"/>
    <w:basedOn w:val="Normal"/>
    <w:uiPriority w:val="1"/>
    <w:qFormat/>
    <w:rsid w:val="002A613C"/>
    <w:pPr>
      <w:widowControl w:val="0"/>
      <w:autoSpaceDE w:val="0"/>
      <w:autoSpaceDN w:val="0"/>
      <w:ind w:left="468" w:hanging="360"/>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4085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obvacancies@etbi.i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mailto:jobvacancies@etbi.ie"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jobvacancies@etbi.i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8F9ED1BDA86F4C8CB5E04151E4C4A7" ma:contentTypeVersion="19" ma:contentTypeDescription="Create a new document." ma:contentTypeScope="" ma:versionID="849a98992fa719e5ecd5bdde8a470896">
  <xsd:schema xmlns:xsd="http://www.w3.org/2001/XMLSchema" xmlns:xs="http://www.w3.org/2001/XMLSchema" xmlns:p="http://schemas.microsoft.com/office/2006/metadata/properties" xmlns:ns2="cc65825a-a0bb-45af-802b-cdee75932027" xmlns:ns3="dfcd0fb0-1aa9-4191-8c2f-7cc1a1743f52" targetNamespace="http://schemas.microsoft.com/office/2006/metadata/properties" ma:root="true" ma:fieldsID="2f8d2636fc6d4262b2e25101568a2c94" ns2:_="" ns3:_="">
    <xsd:import namespace="cc65825a-a0bb-45af-802b-cdee75932027"/>
    <xsd:import namespace="dfcd0fb0-1aa9-4191-8c2f-7cc1a1743f52"/>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tomtest" minOccurs="0"/>
                <xsd:element ref="ns3:lcf76f155ced4ddcb4097134ff3c332f" minOccurs="0"/>
                <xsd:element ref="ns2:TaxCatchAll" minOccurs="0"/>
                <xsd:element ref="ns3:MediaLengthInSecond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65825a-a0bb-45af-802b-cdee7593202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4ce1df6-efbc-4f99-b49b-1b6a659a5c9a}" ma:internalName="TaxCatchAll" ma:showField="CatchAllData" ma:web="cc65825a-a0bb-45af-802b-cdee7593202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cd0fb0-1aa9-4191-8c2f-7cc1a1743f5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tomtest" ma:index="20" nillable="true" ma:displayName="tomtest" ma:format="Dropdown" ma:internalName="tomtest">
      <xsd:simpleType>
        <xsd:restriction base="dms:Text">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d2b34b2-806d-487e-8730-e748792832b2" ma:termSetId="09814cd3-568e-fe90-9814-8d621ff8fb84" ma:anchorId="fba54fb3-c3e1-fe81-a776-ca4b69148c4d" ma:open="true" ma:isKeyword="false">
      <xsd:complexType>
        <xsd:sequence>
          <xsd:element ref="pc:Terms" minOccurs="0" maxOccurs="1"/>
        </xsd:sequence>
      </xsd:complexType>
    </xsd:element>
    <xsd:element name="MediaLengthInSeconds" ma:index="24" nillable="true" ma:displayName="MediaLengthInSeconds" ma:hidden="true" ma:internalName="MediaLengthInSeconds" ma:readOnly="true">
      <xsd:simpleType>
        <xsd:restriction base="dms:Unknown"/>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fcd0fb0-1aa9-4191-8c2f-7cc1a1743f52">
      <Terms xmlns="http://schemas.microsoft.com/office/infopath/2007/PartnerControls"/>
    </lcf76f155ced4ddcb4097134ff3c332f>
    <TaxCatchAll xmlns="cc65825a-a0bb-45af-802b-cdee75932027" xsi:nil="true"/>
    <tomtest xmlns="dfcd0fb0-1aa9-4191-8c2f-7cc1a1743f52"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088E6-4DB6-4A03-9F15-3C58B650E0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65825a-a0bb-45af-802b-cdee75932027"/>
    <ds:schemaRef ds:uri="dfcd0fb0-1aa9-4191-8c2f-7cc1a1743f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2CDE8C8-65EA-49A2-96F5-4BB790D2382C}">
  <ds:schemaRefs>
    <ds:schemaRef ds:uri="http://schemas.microsoft.com/sharepoint/v3/contenttype/forms"/>
  </ds:schemaRefs>
</ds:datastoreItem>
</file>

<file path=customXml/itemProps3.xml><?xml version="1.0" encoding="utf-8"?>
<ds:datastoreItem xmlns:ds="http://schemas.openxmlformats.org/officeDocument/2006/customXml" ds:itemID="{0B937103-D4DE-4AD4-B3AB-756052084FD6}">
  <ds:schemaRefs>
    <ds:schemaRef ds:uri="http://schemas.microsoft.com/office/2006/metadata/properties"/>
    <ds:schemaRef ds:uri="http://schemas.microsoft.com/office/infopath/2007/PartnerControls"/>
    <ds:schemaRef ds:uri="dfcd0fb0-1aa9-4191-8c2f-7cc1a1743f52"/>
    <ds:schemaRef ds:uri="cc65825a-a0bb-45af-802b-cdee75932027"/>
  </ds:schemaRefs>
</ds:datastoreItem>
</file>

<file path=customXml/itemProps4.xml><?xml version="1.0" encoding="utf-8"?>
<ds:datastoreItem xmlns:ds="http://schemas.openxmlformats.org/officeDocument/2006/customXml" ds:itemID="{942C1D7C-86F4-4BCE-80C4-15FC21A340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2746</Words>
  <Characters>18432</Characters>
  <Application>Microsoft Office Word</Application>
  <DocSecurity>0</DocSecurity>
  <Lines>1228</Lines>
  <Paragraphs>1323</Paragraphs>
  <ScaleCrop>false</ScaleCrop>
  <Company/>
  <LinksUpToDate>false</LinksUpToDate>
  <CharactersWithSpaces>19855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Kerrie O’Brien</dc:creator>
  <cp:keywords/>
  <dc:description/>
  <cp:lastModifiedBy>Tom Toft</cp:lastModifiedBy>
  <cp:revision>2</cp:revision>
  <cp:lastPrinted>2026-03-20T12:42:00Z</cp:lastPrinted>
  <dcterms:created xsi:type="dcterms:W3CDTF">2026-03-20T12:44:00Z</dcterms:created>
  <dcterms:modified xsi:type="dcterms:W3CDTF">2026-03-20T12:44:00Z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0x010100DE8F9ED1BDA86F4C8CB5E04151E4C4A7</vt:lpwstr>
  </property>
  <property fmtid="{D5CDD505-2E9C-101B-9397-08002B2CF9AE}" pid="3" name="MediaServiceImageTags">
    <vt:lpwstr/>
  </property>
  <property fmtid="{D5CDD505-2E9C-101B-9397-08002B2CF9AE}" pid="4" name="GrammarlyDocumentId">
    <vt:lpwstr>b6404f28d670c7850fa268ff61e08b4a80c3e70b2aa9045a00c9e0c3ca3ff848</vt:lpwstr>
  </property>
  <property fmtid="{D5CDD505-2E9C-101B-9397-08002B2CF9AE}" pid="5" name="docLang">
    <vt:lpwstr>en</vt:lpwstr>
  </property>
</Properties>
</file>