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47" w:rsidRPr="00880C47" w:rsidRDefault="00880C47" w:rsidP="00880C4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sz w:val="28"/>
          <w:szCs w:val="28"/>
          <w:lang w:val="en-IE"/>
        </w:rPr>
      </w:pPr>
      <w:r w:rsidRPr="00880C47">
        <w:rPr>
          <w:rFonts w:ascii="Arial" w:hAnsi="Arial" w:cs="Arial"/>
          <w:sz w:val="28"/>
          <w:szCs w:val="28"/>
          <w:lang w:val="en-IE"/>
        </w:rPr>
        <w:t>Correspondence to the centre from the facilitator in advance of the 2 day CEIP Process</w:t>
      </w:r>
    </w:p>
    <w:p w:rsidR="00880C47" w:rsidRDefault="00880C47" w:rsidP="00856A08">
      <w:pPr>
        <w:rPr>
          <w:rFonts w:ascii="Arial" w:hAnsi="Arial" w:cs="Arial"/>
          <w:lang w:val="en-IE"/>
        </w:rPr>
      </w:pPr>
    </w:p>
    <w:p w:rsidR="00880C47" w:rsidRDefault="00880C47" w:rsidP="00856A08">
      <w:pPr>
        <w:rPr>
          <w:rFonts w:ascii="Arial" w:hAnsi="Arial" w:cs="Arial"/>
          <w:lang w:val="en-IE"/>
        </w:rPr>
      </w:pPr>
    </w:p>
    <w:p w:rsidR="002A448C" w:rsidRPr="00D8271B" w:rsidRDefault="002A448C" w:rsidP="00856A08">
      <w:pPr>
        <w:pStyle w:val="NoSpacing"/>
        <w:rPr>
          <w:rFonts w:ascii="Arial" w:hAnsi="Arial" w:cs="Arial"/>
          <w:lang w:val="en-IE"/>
        </w:rPr>
      </w:pPr>
      <w:r w:rsidRPr="00D8271B">
        <w:rPr>
          <w:rFonts w:ascii="Arial" w:hAnsi="Arial" w:cs="Arial"/>
          <w:lang w:val="en-IE"/>
        </w:rPr>
        <w:t>This is a list of the things that y</w:t>
      </w:r>
      <w:r w:rsidR="00AE5782" w:rsidRPr="00D8271B">
        <w:rPr>
          <w:rFonts w:ascii="Arial" w:hAnsi="Arial" w:cs="Arial"/>
          <w:lang w:val="en-IE"/>
        </w:rPr>
        <w:t xml:space="preserve">ou need to do before the CEIP </w:t>
      </w:r>
      <w:r w:rsidRPr="00D8271B">
        <w:rPr>
          <w:rFonts w:ascii="Arial" w:hAnsi="Arial" w:cs="Arial"/>
          <w:lang w:val="en-IE"/>
        </w:rPr>
        <w:t>days. This list of work is not just for the coordinator and /or administration staff to complete but for the full staff team. If you have any questions in relation to this please don’t hesitate to contact me</w:t>
      </w:r>
      <w:r w:rsidR="00856A08">
        <w:rPr>
          <w:rFonts w:ascii="Arial" w:hAnsi="Arial" w:cs="Arial"/>
          <w:lang w:val="en-IE"/>
        </w:rPr>
        <w:t xml:space="preserve"> by phone or email</w:t>
      </w:r>
      <w:r w:rsidRPr="00D8271B">
        <w:rPr>
          <w:rFonts w:ascii="Arial" w:hAnsi="Arial" w:cs="Arial"/>
          <w:lang w:val="en-IE"/>
        </w:rPr>
        <w:t xml:space="preserve"> </w:t>
      </w:r>
      <w:r w:rsidR="00076FD1" w:rsidRPr="00D8271B">
        <w:rPr>
          <w:rFonts w:ascii="Arial" w:hAnsi="Arial" w:cs="Arial"/>
          <w:lang w:val="en-IE"/>
        </w:rPr>
        <w:t>for clarification.</w:t>
      </w:r>
    </w:p>
    <w:p w:rsidR="003905FA" w:rsidRPr="00354738" w:rsidRDefault="003905FA" w:rsidP="002A448C">
      <w:pPr>
        <w:rPr>
          <w:rFonts w:ascii="Arial" w:hAnsi="Arial" w:cs="Arial"/>
          <w:lang w:val="en-IE"/>
        </w:rPr>
      </w:pPr>
    </w:p>
    <w:tbl>
      <w:tblPr>
        <w:tblStyle w:val="TableGrid"/>
        <w:tblW w:w="11086" w:type="dxa"/>
        <w:tblInd w:w="-885" w:type="dxa"/>
        <w:tblLook w:val="01E0" w:firstRow="1" w:lastRow="1" w:firstColumn="1" w:lastColumn="1" w:noHBand="0" w:noVBand="0"/>
      </w:tblPr>
      <w:tblGrid>
        <w:gridCol w:w="2218"/>
        <w:gridCol w:w="3939"/>
        <w:gridCol w:w="1333"/>
        <w:gridCol w:w="1726"/>
        <w:gridCol w:w="1870"/>
      </w:tblGrid>
      <w:tr w:rsidR="002A448C" w:rsidRPr="00354738" w:rsidTr="00C50D51">
        <w:tc>
          <w:tcPr>
            <w:tcW w:w="2218" w:type="dxa"/>
          </w:tcPr>
          <w:p w:rsidR="002A448C" w:rsidRPr="00354738" w:rsidRDefault="002A448C" w:rsidP="002A448C">
            <w:pPr>
              <w:rPr>
                <w:rFonts w:ascii="Arial" w:hAnsi="Arial" w:cs="Arial"/>
                <w:b/>
                <w:u w:val="single"/>
                <w:lang w:val="en-IE"/>
              </w:rPr>
            </w:pPr>
            <w:r w:rsidRPr="00354738">
              <w:rPr>
                <w:rFonts w:ascii="Arial" w:hAnsi="Arial" w:cs="Arial"/>
                <w:b/>
                <w:u w:val="single"/>
                <w:lang w:val="en-IE"/>
              </w:rPr>
              <w:t>Heading</w:t>
            </w:r>
          </w:p>
        </w:tc>
        <w:tc>
          <w:tcPr>
            <w:tcW w:w="3939" w:type="dxa"/>
          </w:tcPr>
          <w:p w:rsidR="002A448C" w:rsidRPr="00354738" w:rsidRDefault="002A448C" w:rsidP="002A448C">
            <w:pPr>
              <w:jc w:val="center"/>
              <w:rPr>
                <w:rFonts w:ascii="Arial" w:hAnsi="Arial" w:cs="Arial"/>
                <w:b/>
                <w:u w:val="single"/>
                <w:lang w:val="en-IE"/>
              </w:rPr>
            </w:pPr>
            <w:r w:rsidRPr="00354738">
              <w:rPr>
                <w:rFonts w:ascii="Arial" w:hAnsi="Arial" w:cs="Arial"/>
                <w:b/>
                <w:u w:val="single"/>
                <w:lang w:val="en-IE"/>
              </w:rPr>
              <w:t>Job to do</w:t>
            </w:r>
          </w:p>
        </w:tc>
        <w:tc>
          <w:tcPr>
            <w:tcW w:w="1333" w:type="dxa"/>
          </w:tcPr>
          <w:p w:rsidR="002A448C" w:rsidRPr="00354738" w:rsidRDefault="00757328" w:rsidP="002A448C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 xml:space="preserve">Send copy </w:t>
            </w:r>
            <w:r w:rsidR="002A448C" w:rsidRPr="00354738">
              <w:rPr>
                <w:rFonts w:ascii="Arial" w:hAnsi="Arial" w:cs="Arial"/>
                <w:b/>
                <w:lang w:val="en-IE"/>
              </w:rPr>
              <w:t xml:space="preserve"> to facilitator</w:t>
            </w:r>
          </w:p>
        </w:tc>
        <w:tc>
          <w:tcPr>
            <w:tcW w:w="1726" w:type="dxa"/>
          </w:tcPr>
          <w:p w:rsidR="002A448C" w:rsidRPr="00354738" w:rsidRDefault="00AD5A88" w:rsidP="00AE5782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 xml:space="preserve">Have a copy </w:t>
            </w:r>
            <w:r w:rsidR="00461A5E">
              <w:rPr>
                <w:rFonts w:ascii="Arial" w:hAnsi="Arial" w:cs="Arial"/>
                <w:b/>
                <w:lang w:val="en-IE"/>
              </w:rPr>
              <w:t>for all</w:t>
            </w:r>
            <w:r w:rsidR="002A448C" w:rsidRPr="00354738">
              <w:rPr>
                <w:rFonts w:ascii="Arial" w:hAnsi="Arial" w:cs="Arial"/>
                <w:b/>
                <w:lang w:val="en-IE"/>
              </w:rPr>
              <w:t xml:space="preserve"> staff for </w:t>
            </w:r>
            <w:r w:rsidR="00AE5782">
              <w:rPr>
                <w:rFonts w:ascii="Arial" w:hAnsi="Arial" w:cs="Arial"/>
                <w:b/>
                <w:lang w:val="en-IE"/>
              </w:rPr>
              <w:t>CEIP</w:t>
            </w:r>
            <w:r w:rsidR="002A448C" w:rsidRPr="00354738">
              <w:rPr>
                <w:rFonts w:ascii="Arial" w:hAnsi="Arial" w:cs="Arial"/>
                <w:b/>
                <w:lang w:val="en-IE"/>
              </w:rPr>
              <w:t xml:space="preserve"> session</w:t>
            </w:r>
          </w:p>
        </w:tc>
        <w:tc>
          <w:tcPr>
            <w:tcW w:w="1870" w:type="dxa"/>
          </w:tcPr>
          <w:p w:rsidR="002A448C" w:rsidRPr="00354738" w:rsidRDefault="002A448C" w:rsidP="002A448C">
            <w:pPr>
              <w:rPr>
                <w:rFonts w:ascii="Arial" w:hAnsi="Arial" w:cs="Arial"/>
                <w:b/>
                <w:u w:val="single"/>
                <w:lang w:val="en-IE"/>
              </w:rPr>
            </w:pPr>
            <w:r w:rsidRPr="00354738">
              <w:rPr>
                <w:rFonts w:ascii="Arial" w:hAnsi="Arial" w:cs="Arial"/>
                <w:b/>
                <w:u w:val="single"/>
                <w:lang w:val="en-IE"/>
              </w:rPr>
              <w:t>Tick when complete</w:t>
            </w:r>
          </w:p>
        </w:tc>
      </w:tr>
      <w:tr w:rsidR="009B157C" w:rsidRPr="00354738" w:rsidTr="00C50D51">
        <w:tc>
          <w:tcPr>
            <w:tcW w:w="2218" w:type="dxa"/>
          </w:tcPr>
          <w:p w:rsidR="009B157C" w:rsidRPr="00354738" w:rsidRDefault="009B157C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Administration Review </w:t>
            </w:r>
          </w:p>
        </w:tc>
        <w:tc>
          <w:tcPr>
            <w:tcW w:w="3939" w:type="dxa"/>
          </w:tcPr>
          <w:p w:rsidR="00B86E02" w:rsidRDefault="00C118E2" w:rsidP="0075702E">
            <w:pPr>
              <w:rPr>
                <w:rFonts w:ascii="Arial" w:hAnsi="Arial" w:cs="Arial"/>
                <w:color w:val="FF0000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Please review Quality Areas 5</w:t>
            </w:r>
            <w:r w:rsidR="00D8271B">
              <w:rPr>
                <w:rFonts w:ascii="Arial" w:hAnsi="Arial" w:cs="Arial"/>
                <w:lang w:val="en-IE"/>
              </w:rPr>
              <w:t xml:space="preserve"> – Administration and Financial Management</w:t>
            </w:r>
            <w:r>
              <w:rPr>
                <w:rFonts w:ascii="Arial" w:hAnsi="Arial" w:cs="Arial"/>
                <w:lang w:val="en-IE"/>
              </w:rPr>
              <w:t xml:space="preserve"> and 6</w:t>
            </w:r>
            <w:r w:rsidR="00D8271B">
              <w:rPr>
                <w:rFonts w:ascii="Arial" w:hAnsi="Arial" w:cs="Arial"/>
                <w:lang w:val="en-IE"/>
              </w:rPr>
              <w:t xml:space="preserve"> – Record Keeping</w:t>
            </w:r>
            <w:r w:rsidR="004D0CB7">
              <w:rPr>
                <w:rFonts w:ascii="Arial" w:hAnsi="Arial" w:cs="Arial"/>
                <w:lang w:val="en-IE"/>
              </w:rPr>
              <w:t xml:space="preserve"> </w:t>
            </w:r>
            <w:r w:rsidR="004D0CB7" w:rsidRPr="00B86E02">
              <w:rPr>
                <w:rFonts w:ascii="Arial" w:hAnsi="Arial" w:cs="Arial"/>
                <w:lang w:val="en-IE"/>
              </w:rPr>
              <w:t>from the Main Centre Review Worksheet</w:t>
            </w:r>
            <w:r w:rsidR="00FC5927">
              <w:rPr>
                <w:rFonts w:ascii="Arial" w:hAnsi="Arial" w:cs="Arial"/>
                <w:lang w:val="en-IE"/>
              </w:rPr>
              <w:t xml:space="preserve"> before CEIP Process</w:t>
            </w:r>
            <w:r w:rsidR="00FC5927">
              <w:rPr>
                <w:rFonts w:ascii="Arial" w:hAnsi="Arial" w:cs="Arial"/>
                <w:color w:val="FF0000"/>
                <w:lang w:val="en-IE"/>
              </w:rPr>
              <w:t>.</w:t>
            </w:r>
          </w:p>
          <w:p w:rsidR="009B157C" w:rsidRDefault="00856A08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Bring the results of the review</w:t>
            </w:r>
            <w:r w:rsidR="005B4E6E">
              <w:rPr>
                <w:rFonts w:ascii="Arial" w:hAnsi="Arial" w:cs="Arial"/>
                <w:lang w:val="en-IE"/>
              </w:rPr>
              <w:t xml:space="preserve"> of these areas</w:t>
            </w:r>
            <w:r w:rsidR="000951C1">
              <w:rPr>
                <w:rFonts w:ascii="Arial" w:hAnsi="Arial" w:cs="Arial"/>
                <w:lang w:val="en-IE"/>
              </w:rPr>
              <w:t xml:space="preserve"> to day 1of</w:t>
            </w:r>
            <w:r>
              <w:rPr>
                <w:rFonts w:ascii="Arial" w:hAnsi="Arial" w:cs="Arial"/>
                <w:lang w:val="en-IE"/>
              </w:rPr>
              <w:t xml:space="preserve"> the CEIP Session</w:t>
            </w:r>
          </w:p>
          <w:p w:rsidR="00B86E02" w:rsidRPr="00354738" w:rsidRDefault="00B86E02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color w:val="FF0000"/>
                <w:lang w:val="en-IE"/>
              </w:rPr>
              <w:t>*Main</w:t>
            </w:r>
            <w:r w:rsidR="0074257D">
              <w:rPr>
                <w:rFonts w:ascii="Arial" w:hAnsi="Arial" w:cs="Arial"/>
                <w:color w:val="FF0000"/>
                <w:lang w:val="en-IE"/>
              </w:rPr>
              <w:t xml:space="preserve"> Centre Review Worksheet is in your Toolkit</w:t>
            </w:r>
          </w:p>
        </w:tc>
        <w:tc>
          <w:tcPr>
            <w:tcW w:w="1333" w:type="dxa"/>
          </w:tcPr>
          <w:p w:rsidR="009B157C" w:rsidRPr="009B157C" w:rsidRDefault="008F7AB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9B157C" w:rsidRPr="009B157C" w:rsidRDefault="009B157C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70" w:type="dxa"/>
          </w:tcPr>
          <w:p w:rsidR="009B157C" w:rsidRPr="00076FD1" w:rsidRDefault="009B157C" w:rsidP="002A448C">
            <w:pPr>
              <w:rPr>
                <w:rFonts w:ascii="Arial" w:hAnsi="Arial" w:cs="Arial"/>
                <w:color w:val="FF0000"/>
                <w:lang w:val="en-IE"/>
              </w:rPr>
            </w:pPr>
          </w:p>
        </w:tc>
      </w:tr>
      <w:tr w:rsidR="00D8271B" w:rsidRPr="00354738" w:rsidTr="00C50D51">
        <w:tc>
          <w:tcPr>
            <w:tcW w:w="2218" w:type="dxa"/>
          </w:tcPr>
          <w:p w:rsidR="00D8271B" w:rsidRDefault="00D8271B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Teaching and Learning</w:t>
            </w:r>
          </w:p>
        </w:tc>
        <w:tc>
          <w:tcPr>
            <w:tcW w:w="3939" w:type="dxa"/>
          </w:tcPr>
          <w:p w:rsidR="00D8271B" w:rsidRDefault="00D8271B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Teaching and Learning </w:t>
            </w:r>
            <w:r w:rsidR="00856A08">
              <w:rPr>
                <w:rFonts w:ascii="Arial" w:hAnsi="Arial" w:cs="Arial"/>
                <w:lang w:val="en-IE"/>
              </w:rPr>
              <w:t xml:space="preserve">(23) </w:t>
            </w:r>
            <w:r>
              <w:rPr>
                <w:rFonts w:ascii="Arial" w:hAnsi="Arial" w:cs="Arial"/>
                <w:lang w:val="en-IE"/>
              </w:rPr>
              <w:t xml:space="preserve">is a new Quality Standard </w:t>
            </w:r>
            <w:r w:rsidR="00364458" w:rsidRPr="00B86E02">
              <w:rPr>
                <w:rFonts w:ascii="Arial" w:hAnsi="Arial" w:cs="Arial"/>
                <w:lang w:val="en-IE"/>
              </w:rPr>
              <w:t>Area</w:t>
            </w:r>
            <w:r w:rsidR="004D0CB7" w:rsidRPr="00B86E02">
              <w:rPr>
                <w:rFonts w:ascii="Arial" w:hAnsi="Arial" w:cs="Arial"/>
                <w:lang w:val="en-IE"/>
              </w:rPr>
              <w:t xml:space="preserve"> in the Main Centre Review Worksheet </w:t>
            </w:r>
            <w:r>
              <w:rPr>
                <w:rFonts w:ascii="Arial" w:hAnsi="Arial" w:cs="Arial"/>
                <w:lang w:val="en-IE"/>
              </w:rPr>
              <w:t>and is a mandatory area to be reviewed each year.</w:t>
            </w:r>
          </w:p>
          <w:p w:rsidR="00D8271B" w:rsidRDefault="00D8271B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Please have a copy </w:t>
            </w:r>
            <w:r w:rsidR="00856A08">
              <w:rPr>
                <w:rFonts w:ascii="Arial" w:hAnsi="Arial" w:cs="Arial"/>
                <w:lang w:val="en-IE"/>
              </w:rPr>
              <w:t xml:space="preserve">of this section </w:t>
            </w:r>
            <w:r>
              <w:rPr>
                <w:rFonts w:ascii="Arial" w:hAnsi="Arial" w:cs="Arial"/>
                <w:lang w:val="en-IE"/>
              </w:rPr>
              <w:t>for everyone attending the session</w:t>
            </w:r>
          </w:p>
        </w:tc>
        <w:tc>
          <w:tcPr>
            <w:tcW w:w="1333" w:type="dxa"/>
          </w:tcPr>
          <w:p w:rsidR="00D8271B" w:rsidRPr="009B157C" w:rsidRDefault="00D8271B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726" w:type="dxa"/>
          </w:tcPr>
          <w:p w:rsidR="00D8271B" w:rsidRPr="009B157C" w:rsidRDefault="00D8271B" w:rsidP="002A448C">
            <w:pPr>
              <w:rPr>
                <w:rFonts w:ascii="Arial" w:hAnsi="Arial" w:cs="Arial"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D8271B" w:rsidRPr="00076FD1" w:rsidRDefault="00D8271B" w:rsidP="002A448C">
            <w:pPr>
              <w:rPr>
                <w:rFonts w:ascii="Arial" w:hAnsi="Arial" w:cs="Arial"/>
                <w:color w:val="FF0000"/>
                <w:lang w:val="en-IE"/>
              </w:rPr>
            </w:pPr>
          </w:p>
        </w:tc>
      </w:tr>
      <w:tr w:rsidR="002A448C" w:rsidRPr="00354738" w:rsidTr="00C50D51">
        <w:tc>
          <w:tcPr>
            <w:tcW w:w="2218" w:type="dxa"/>
          </w:tcPr>
          <w:p w:rsidR="002A448C" w:rsidRPr="00354738" w:rsidRDefault="002A448C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Select</w:t>
            </w:r>
            <w:r w:rsidR="00332A40" w:rsidRPr="00354738">
              <w:rPr>
                <w:rFonts w:ascii="Arial" w:hAnsi="Arial" w:cs="Arial"/>
                <w:lang w:val="en-IE"/>
              </w:rPr>
              <w:t xml:space="preserve"> </w:t>
            </w:r>
            <w:r w:rsidR="00A21A6D" w:rsidRPr="00354738">
              <w:rPr>
                <w:rFonts w:ascii="Arial" w:hAnsi="Arial" w:cs="Arial"/>
                <w:lang w:val="en-IE"/>
              </w:rPr>
              <w:t>Quality Standard A</w:t>
            </w:r>
            <w:r w:rsidRPr="00354738">
              <w:rPr>
                <w:rFonts w:ascii="Arial" w:hAnsi="Arial" w:cs="Arial"/>
                <w:lang w:val="en-IE"/>
              </w:rPr>
              <w:t>reas</w:t>
            </w:r>
            <w:r w:rsidR="00D8271B">
              <w:rPr>
                <w:rFonts w:ascii="Arial" w:hAnsi="Arial" w:cs="Arial"/>
                <w:lang w:val="en-IE"/>
              </w:rPr>
              <w:t xml:space="preserve"> to evaluate for 2016</w:t>
            </w:r>
            <w:r w:rsidR="007B201B" w:rsidRPr="00354738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3939" w:type="dxa"/>
          </w:tcPr>
          <w:p w:rsidR="00354738" w:rsidRDefault="007B201B" w:rsidP="0075702E">
            <w:pPr>
              <w:rPr>
                <w:rFonts w:ascii="Arial" w:hAnsi="Arial" w:cs="Arial"/>
                <w:color w:val="FF0000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 xml:space="preserve">Select </w:t>
            </w:r>
            <w:r w:rsidR="00856A08">
              <w:rPr>
                <w:rFonts w:ascii="Arial" w:hAnsi="Arial" w:cs="Arial"/>
                <w:lang w:val="en-IE"/>
              </w:rPr>
              <w:t xml:space="preserve">5 </w:t>
            </w:r>
            <w:r w:rsidRPr="00354738">
              <w:rPr>
                <w:rFonts w:ascii="Arial" w:hAnsi="Arial" w:cs="Arial"/>
                <w:lang w:val="en-IE"/>
              </w:rPr>
              <w:t xml:space="preserve">areas for evaluation </w:t>
            </w:r>
            <w:r w:rsidR="00D8271B">
              <w:rPr>
                <w:rFonts w:ascii="Arial" w:hAnsi="Arial" w:cs="Arial"/>
                <w:lang w:val="en-IE"/>
              </w:rPr>
              <w:t>this year</w:t>
            </w:r>
            <w:r w:rsidR="00D8271B" w:rsidRPr="004D0CB7">
              <w:rPr>
                <w:rFonts w:ascii="Arial" w:hAnsi="Arial" w:cs="Arial"/>
                <w:color w:val="FF0000"/>
                <w:lang w:val="en-IE"/>
              </w:rPr>
              <w:t xml:space="preserve"> </w:t>
            </w:r>
            <w:r w:rsidR="00D8271B" w:rsidRPr="00B86E02">
              <w:rPr>
                <w:rFonts w:ascii="Arial" w:hAnsi="Arial" w:cs="Arial"/>
                <w:lang w:val="en-IE"/>
              </w:rPr>
              <w:t>using the attached template</w:t>
            </w:r>
            <w:r w:rsidR="00156CA1" w:rsidRPr="00B86E02">
              <w:rPr>
                <w:rFonts w:ascii="Arial" w:hAnsi="Arial" w:cs="Arial"/>
                <w:lang w:val="en-IE"/>
              </w:rPr>
              <w:t xml:space="preserve"> </w:t>
            </w:r>
            <w:r w:rsidR="00156CA1">
              <w:rPr>
                <w:rFonts w:ascii="Arial" w:hAnsi="Arial" w:cs="Arial"/>
                <w:color w:val="FF0000"/>
                <w:lang w:val="en-IE"/>
              </w:rPr>
              <w:t>–</w:t>
            </w:r>
            <w:r w:rsidR="00B86E02">
              <w:rPr>
                <w:rFonts w:ascii="Arial" w:hAnsi="Arial" w:cs="Arial"/>
                <w:color w:val="FF0000"/>
                <w:lang w:val="en-IE"/>
              </w:rPr>
              <w:t>*</w:t>
            </w:r>
            <w:r w:rsidR="00156CA1">
              <w:rPr>
                <w:rFonts w:ascii="Arial" w:hAnsi="Arial" w:cs="Arial"/>
                <w:color w:val="FF0000"/>
                <w:lang w:val="en-IE"/>
              </w:rPr>
              <w:t>Selecting Areas for Evaluation</w:t>
            </w:r>
          </w:p>
          <w:p w:rsidR="00B95859" w:rsidRPr="00B95859" w:rsidRDefault="00B95859" w:rsidP="0075702E">
            <w:pPr>
              <w:rPr>
                <w:rFonts w:ascii="Arial" w:hAnsi="Arial" w:cs="Arial"/>
                <w:b/>
                <w:u w:val="single"/>
                <w:lang w:val="en-IE"/>
              </w:rPr>
            </w:pPr>
            <w:r w:rsidRPr="00B95859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(excluding areas 5,6,23,17)</w:t>
            </w:r>
          </w:p>
          <w:p w:rsidR="005916F6" w:rsidRPr="008F7ABE" w:rsidRDefault="00AC266D" w:rsidP="00AC266D">
            <w:pPr>
              <w:rPr>
                <w:rFonts w:ascii="Arial" w:hAnsi="Arial" w:cs="Arial"/>
                <w:lang w:val="en-IE"/>
              </w:rPr>
            </w:pPr>
            <w:r w:rsidRPr="004D0CB7">
              <w:rPr>
                <w:rFonts w:ascii="Arial" w:hAnsi="Arial" w:cs="Arial"/>
                <w:lang w:val="en-IE"/>
              </w:rPr>
              <w:t xml:space="preserve">Send me a list of the new areas </w:t>
            </w:r>
            <w:r w:rsidR="00521A3D">
              <w:rPr>
                <w:rFonts w:ascii="Arial" w:hAnsi="Arial" w:cs="Arial"/>
                <w:lang w:val="en-IE"/>
              </w:rPr>
              <w:t>to be evaluated</w:t>
            </w:r>
            <w:r w:rsidR="00FC5927">
              <w:rPr>
                <w:rFonts w:ascii="Arial" w:hAnsi="Arial" w:cs="Arial"/>
                <w:lang w:val="en-IE"/>
              </w:rPr>
              <w:t xml:space="preserve"> this year</w:t>
            </w:r>
          </w:p>
        </w:tc>
        <w:tc>
          <w:tcPr>
            <w:tcW w:w="1333" w:type="dxa"/>
          </w:tcPr>
          <w:p w:rsidR="002A448C" w:rsidRPr="009B157C" w:rsidRDefault="002A448C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2A448C" w:rsidRPr="009B157C" w:rsidRDefault="002A448C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70" w:type="dxa"/>
          </w:tcPr>
          <w:p w:rsidR="00076FD1" w:rsidRPr="00354738" w:rsidRDefault="00076FD1" w:rsidP="00D8271B">
            <w:pPr>
              <w:rPr>
                <w:rFonts w:ascii="Arial" w:hAnsi="Arial" w:cs="Arial"/>
                <w:lang w:val="en-IE"/>
              </w:rPr>
            </w:pPr>
          </w:p>
        </w:tc>
      </w:tr>
      <w:tr w:rsidR="00B95859" w:rsidRPr="00354738" w:rsidTr="00C50D51">
        <w:tc>
          <w:tcPr>
            <w:tcW w:w="2218" w:type="dxa"/>
          </w:tcPr>
          <w:p w:rsidR="00B95859" w:rsidRPr="00354738" w:rsidRDefault="00B95859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SENI Centres</w:t>
            </w:r>
          </w:p>
        </w:tc>
        <w:tc>
          <w:tcPr>
            <w:tcW w:w="3939" w:type="dxa"/>
          </w:tcPr>
          <w:p w:rsidR="00B95859" w:rsidRDefault="00B95859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If you are one of the 20 SENI Centres you will need to book a facilitator to evaluate QA 17 separate to the CEIP Process this year</w:t>
            </w:r>
          </w:p>
          <w:p w:rsidR="00B95859" w:rsidRPr="00354738" w:rsidRDefault="00B95859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A list of qualified facilitators to do this work </w:t>
            </w:r>
            <w:r w:rsidR="004128D5">
              <w:rPr>
                <w:rFonts w:ascii="Arial" w:hAnsi="Arial" w:cs="Arial"/>
                <w:lang w:val="en-IE"/>
              </w:rPr>
              <w:t xml:space="preserve">can be obtained from </w:t>
            </w:r>
            <w:r w:rsidR="004B29E3">
              <w:rPr>
                <w:rFonts w:ascii="Arial" w:hAnsi="Arial" w:cs="Arial"/>
                <w:lang w:val="en-IE"/>
              </w:rPr>
              <w:t>Gerry Griffin</w:t>
            </w:r>
          </w:p>
        </w:tc>
        <w:tc>
          <w:tcPr>
            <w:tcW w:w="1333" w:type="dxa"/>
          </w:tcPr>
          <w:p w:rsidR="00B95859" w:rsidRPr="009B157C" w:rsidRDefault="00B95859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726" w:type="dxa"/>
          </w:tcPr>
          <w:p w:rsidR="00B95859" w:rsidRPr="009B157C" w:rsidRDefault="00B95859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70" w:type="dxa"/>
          </w:tcPr>
          <w:p w:rsidR="00B95859" w:rsidRPr="00354738" w:rsidRDefault="00B95859" w:rsidP="00D8271B">
            <w:pPr>
              <w:rPr>
                <w:rFonts w:ascii="Arial" w:hAnsi="Arial" w:cs="Arial"/>
                <w:lang w:val="en-IE"/>
              </w:rPr>
            </w:pPr>
          </w:p>
        </w:tc>
      </w:tr>
      <w:tr w:rsidR="002A448C" w:rsidRPr="00354738" w:rsidTr="00C50D51">
        <w:tc>
          <w:tcPr>
            <w:tcW w:w="2218" w:type="dxa"/>
          </w:tcPr>
          <w:p w:rsidR="002A448C" w:rsidRPr="00354738" w:rsidRDefault="002A448C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lastRenderedPageBreak/>
              <w:t>Evaluation Criteria</w:t>
            </w:r>
          </w:p>
        </w:tc>
        <w:tc>
          <w:tcPr>
            <w:tcW w:w="3939" w:type="dxa"/>
          </w:tcPr>
          <w:p w:rsidR="002A448C" w:rsidRPr="00354738" w:rsidRDefault="00332A40" w:rsidP="004D0CB7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 xml:space="preserve">Photocopy for everyone </w:t>
            </w:r>
            <w:r w:rsidR="0075702E" w:rsidRPr="00354738">
              <w:rPr>
                <w:rFonts w:ascii="Arial" w:hAnsi="Arial" w:cs="Arial"/>
                <w:lang w:val="en-IE"/>
              </w:rPr>
              <w:t>the evaluation</w:t>
            </w:r>
            <w:r w:rsidRPr="00354738">
              <w:rPr>
                <w:rFonts w:ascii="Arial" w:hAnsi="Arial" w:cs="Arial"/>
                <w:lang w:val="en-IE"/>
              </w:rPr>
              <w:t xml:space="preserve"> criteria for each of the </w:t>
            </w:r>
            <w:r w:rsidR="00076FD1">
              <w:rPr>
                <w:rFonts w:ascii="Arial" w:hAnsi="Arial" w:cs="Arial"/>
                <w:lang w:val="en-IE"/>
              </w:rPr>
              <w:t>Quality A</w:t>
            </w:r>
            <w:r w:rsidRPr="00354738">
              <w:rPr>
                <w:rFonts w:ascii="Arial" w:hAnsi="Arial" w:cs="Arial"/>
                <w:lang w:val="en-IE"/>
              </w:rPr>
              <w:t>reas being evaluated</w:t>
            </w:r>
            <w:r w:rsidR="00AC266D" w:rsidRPr="00354738">
              <w:rPr>
                <w:rFonts w:ascii="Arial" w:hAnsi="Arial" w:cs="Arial"/>
                <w:lang w:val="en-IE"/>
              </w:rPr>
              <w:t xml:space="preserve"> this year</w:t>
            </w:r>
            <w:r w:rsidRPr="00354738">
              <w:rPr>
                <w:rFonts w:ascii="Arial" w:hAnsi="Arial" w:cs="Arial"/>
                <w:lang w:val="en-IE"/>
              </w:rPr>
              <w:t xml:space="preserve"> </w:t>
            </w:r>
            <w:r w:rsidR="00D8271B" w:rsidRPr="00B86E02">
              <w:rPr>
                <w:rFonts w:ascii="Arial" w:hAnsi="Arial" w:cs="Arial"/>
                <w:lang w:val="en-IE"/>
              </w:rPr>
              <w:t xml:space="preserve">from </w:t>
            </w:r>
            <w:r w:rsidR="004D0CB7" w:rsidRPr="00B86E02">
              <w:rPr>
                <w:rFonts w:ascii="Arial" w:hAnsi="Arial" w:cs="Arial"/>
                <w:lang w:val="en-IE"/>
              </w:rPr>
              <w:t>the</w:t>
            </w:r>
            <w:r w:rsidR="00D8271B" w:rsidRPr="00B86E02">
              <w:rPr>
                <w:rFonts w:ascii="Arial" w:hAnsi="Arial" w:cs="Arial"/>
                <w:lang w:val="en-IE"/>
              </w:rPr>
              <w:t xml:space="preserve"> Main Centre Review Worksheet</w:t>
            </w:r>
          </w:p>
        </w:tc>
        <w:tc>
          <w:tcPr>
            <w:tcW w:w="1333" w:type="dxa"/>
          </w:tcPr>
          <w:p w:rsidR="002A448C" w:rsidRPr="009B157C" w:rsidRDefault="002A448C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726" w:type="dxa"/>
          </w:tcPr>
          <w:p w:rsidR="002A448C" w:rsidRPr="009B157C" w:rsidRDefault="009D2B33" w:rsidP="002A448C">
            <w:pPr>
              <w:rPr>
                <w:rFonts w:ascii="Arial" w:hAnsi="Arial" w:cs="Arial"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2A448C" w:rsidRPr="00354738" w:rsidRDefault="002A448C" w:rsidP="002A448C">
            <w:pPr>
              <w:rPr>
                <w:rFonts w:ascii="Arial" w:hAnsi="Arial" w:cs="Arial"/>
                <w:lang w:val="en-IE"/>
              </w:rPr>
            </w:pPr>
          </w:p>
        </w:tc>
      </w:tr>
      <w:tr w:rsidR="0075702E" w:rsidRPr="00354738" w:rsidTr="00C50D51">
        <w:tc>
          <w:tcPr>
            <w:tcW w:w="2218" w:type="dxa"/>
          </w:tcPr>
          <w:p w:rsidR="0075702E" w:rsidRPr="00354738" w:rsidRDefault="0075702E" w:rsidP="00AE5E74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Gather Evidence in the new areas to be evaluated.</w:t>
            </w:r>
          </w:p>
        </w:tc>
        <w:tc>
          <w:tcPr>
            <w:tcW w:w="3939" w:type="dxa"/>
          </w:tcPr>
          <w:p w:rsidR="0075702E" w:rsidRPr="00354738" w:rsidRDefault="0075702E" w:rsidP="00AE5E74">
            <w:pPr>
              <w:rPr>
                <w:rFonts w:ascii="Arial" w:hAnsi="Arial" w:cs="Arial"/>
                <w:lang w:val="en-IE"/>
              </w:rPr>
            </w:pPr>
            <w:r w:rsidRPr="00B86E02">
              <w:rPr>
                <w:rFonts w:ascii="Arial" w:hAnsi="Arial" w:cs="Arial"/>
                <w:lang w:val="en-IE"/>
              </w:rPr>
              <w:t xml:space="preserve">Gather </w:t>
            </w:r>
            <w:r w:rsidR="00521A3D" w:rsidRPr="00B86E02">
              <w:rPr>
                <w:rFonts w:ascii="Arial" w:hAnsi="Arial" w:cs="Arial"/>
                <w:lang w:val="en-IE"/>
              </w:rPr>
              <w:t xml:space="preserve">evidence in relation to the </w:t>
            </w:r>
            <w:r w:rsidRPr="00B86E02">
              <w:rPr>
                <w:rFonts w:ascii="Arial" w:hAnsi="Arial" w:cs="Arial"/>
                <w:lang w:val="en-IE"/>
              </w:rPr>
              <w:t>areas</w:t>
            </w:r>
            <w:r w:rsidR="00F2492D">
              <w:rPr>
                <w:rFonts w:ascii="Arial" w:hAnsi="Arial" w:cs="Arial"/>
                <w:lang w:val="en-IE"/>
              </w:rPr>
              <w:t xml:space="preserve"> that are going to be evaluated</w:t>
            </w:r>
            <w:bookmarkStart w:id="0" w:name="_GoBack"/>
            <w:bookmarkEnd w:id="0"/>
            <w:r w:rsidR="00876CB1" w:rsidRPr="00B86E02">
              <w:rPr>
                <w:rFonts w:ascii="Arial" w:hAnsi="Arial" w:cs="Arial"/>
                <w:lang w:val="en-IE"/>
              </w:rPr>
              <w:t xml:space="preserve"> </w:t>
            </w:r>
          </w:p>
        </w:tc>
        <w:tc>
          <w:tcPr>
            <w:tcW w:w="1333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726" w:type="dxa"/>
          </w:tcPr>
          <w:p w:rsidR="0075702E" w:rsidRPr="00354738" w:rsidRDefault="0075702E" w:rsidP="002A448C">
            <w:pPr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  <w:tc>
          <w:tcPr>
            <w:tcW w:w="1870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</w:tr>
      <w:tr w:rsidR="0075702E" w:rsidRPr="00354738" w:rsidTr="00C50D51">
        <w:tc>
          <w:tcPr>
            <w:tcW w:w="2218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 xml:space="preserve">Actions from last </w:t>
            </w:r>
            <w:r w:rsidR="00BC3FC4" w:rsidRPr="00354738">
              <w:rPr>
                <w:rFonts w:ascii="Arial" w:hAnsi="Arial" w:cs="Arial"/>
                <w:lang w:val="en-IE"/>
              </w:rPr>
              <w:t>year’s</w:t>
            </w:r>
            <w:r w:rsidR="006C0529">
              <w:rPr>
                <w:rFonts w:ascii="Arial" w:hAnsi="Arial" w:cs="Arial"/>
                <w:lang w:val="en-IE"/>
              </w:rPr>
              <w:t xml:space="preserve"> </w:t>
            </w:r>
            <w:r w:rsidR="00876CB1">
              <w:rPr>
                <w:rFonts w:ascii="Arial" w:hAnsi="Arial" w:cs="Arial"/>
                <w:lang w:val="en-IE"/>
              </w:rPr>
              <w:t>CEIP</w:t>
            </w:r>
            <w:r w:rsidR="004D0CB7">
              <w:rPr>
                <w:rFonts w:ascii="Arial" w:hAnsi="Arial" w:cs="Arial"/>
                <w:lang w:val="en-IE"/>
              </w:rPr>
              <w:t xml:space="preserve"> session</w:t>
            </w:r>
            <w:r w:rsidRPr="00354738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3939" w:type="dxa"/>
          </w:tcPr>
          <w:p w:rsidR="00154A98" w:rsidRDefault="004D0CB7" w:rsidP="006C052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During the session we will be l</w:t>
            </w:r>
            <w:r w:rsidR="00076FD1">
              <w:rPr>
                <w:rFonts w:ascii="Arial" w:hAnsi="Arial" w:cs="Arial"/>
                <w:lang w:val="en-IE"/>
              </w:rPr>
              <w:t>ook</w:t>
            </w:r>
            <w:r>
              <w:rPr>
                <w:rFonts w:ascii="Arial" w:hAnsi="Arial" w:cs="Arial"/>
                <w:lang w:val="en-IE"/>
              </w:rPr>
              <w:t>ing back</w:t>
            </w:r>
            <w:r w:rsidR="00076FD1">
              <w:rPr>
                <w:rFonts w:ascii="Arial" w:hAnsi="Arial" w:cs="Arial"/>
                <w:lang w:val="en-IE"/>
              </w:rPr>
              <w:t xml:space="preserve"> at your Action Plan</w:t>
            </w:r>
            <w:r w:rsidR="00521A3D">
              <w:rPr>
                <w:rFonts w:ascii="Arial" w:hAnsi="Arial" w:cs="Arial"/>
                <w:lang w:val="en-IE"/>
              </w:rPr>
              <w:t>/Timeframe for Actions</w:t>
            </w:r>
            <w:r w:rsidR="00D9721C" w:rsidRPr="00354738">
              <w:rPr>
                <w:rFonts w:ascii="Arial" w:hAnsi="Arial" w:cs="Arial"/>
                <w:lang w:val="en-IE"/>
              </w:rPr>
              <w:t xml:space="preserve"> from last </w:t>
            </w:r>
            <w:r w:rsidR="00BC3FC4" w:rsidRPr="00354738">
              <w:rPr>
                <w:rFonts w:ascii="Arial" w:hAnsi="Arial" w:cs="Arial"/>
                <w:lang w:val="en-IE"/>
              </w:rPr>
              <w:t>year’s</w:t>
            </w:r>
            <w:r w:rsidR="00D9721C" w:rsidRPr="00354738">
              <w:rPr>
                <w:rFonts w:ascii="Arial" w:hAnsi="Arial" w:cs="Arial"/>
                <w:lang w:val="en-IE"/>
              </w:rPr>
              <w:t xml:space="preserve"> </w:t>
            </w:r>
            <w:r w:rsidR="006C0529">
              <w:rPr>
                <w:rFonts w:ascii="Arial" w:hAnsi="Arial" w:cs="Arial"/>
                <w:lang w:val="en-IE"/>
              </w:rPr>
              <w:t xml:space="preserve">CEIP </w:t>
            </w:r>
            <w:r w:rsidR="00076FD1">
              <w:rPr>
                <w:rFonts w:ascii="Arial" w:hAnsi="Arial" w:cs="Arial"/>
                <w:lang w:val="en-IE"/>
              </w:rPr>
              <w:t>Session</w:t>
            </w:r>
            <w:r>
              <w:rPr>
                <w:rFonts w:ascii="Arial" w:hAnsi="Arial" w:cs="Arial"/>
                <w:lang w:val="en-IE"/>
              </w:rPr>
              <w:t xml:space="preserve"> to ensure that actions were completed</w:t>
            </w:r>
            <w:r w:rsidR="00C50D51">
              <w:rPr>
                <w:rFonts w:ascii="Arial" w:hAnsi="Arial" w:cs="Arial"/>
                <w:lang w:val="en-IE"/>
              </w:rPr>
              <w:t xml:space="preserve">. </w:t>
            </w:r>
          </w:p>
          <w:p w:rsidR="0075702E" w:rsidRPr="00354738" w:rsidRDefault="00354738" w:rsidP="006C052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Have a copy </w:t>
            </w:r>
            <w:r w:rsidR="00C50D51">
              <w:rPr>
                <w:rFonts w:ascii="Arial" w:hAnsi="Arial" w:cs="Arial"/>
                <w:lang w:val="en-IE"/>
              </w:rPr>
              <w:t xml:space="preserve">of Timeframe/Action Plan </w:t>
            </w:r>
            <w:r>
              <w:rPr>
                <w:rFonts w:ascii="Arial" w:hAnsi="Arial" w:cs="Arial"/>
                <w:lang w:val="en-IE"/>
              </w:rPr>
              <w:t>for everyone on the day.</w:t>
            </w:r>
          </w:p>
        </w:tc>
        <w:tc>
          <w:tcPr>
            <w:tcW w:w="1333" w:type="dxa"/>
          </w:tcPr>
          <w:p w:rsidR="00076FD1" w:rsidRPr="009B157C" w:rsidRDefault="00076FD1" w:rsidP="00076FD1">
            <w:pPr>
              <w:rPr>
                <w:rFonts w:ascii="Arial" w:hAnsi="Arial" w:cs="Arial"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  <w:p w:rsidR="0075702E" w:rsidRPr="009B157C" w:rsidRDefault="0075702E" w:rsidP="00D9721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726" w:type="dxa"/>
          </w:tcPr>
          <w:p w:rsidR="00D9721C" w:rsidRPr="009B157C" w:rsidRDefault="00D9721C" w:rsidP="00D9721C">
            <w:pPr>
              <w:rPr>
                <w:rFonts w:ascii="Arial" w:hAnsi="Arial" w:cs="Arial"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  <w:p w:rsidR="0075702E" w:rsidRPr="009B157C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70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</w:tr>
      <w:tr w:rsidR="0075702E" w:rsidRPr="00354738" w:rsidTr="00C50D51">
        <w:tc>
          <w:tcPr>
            <w:tcW w:w="2218" w:type="dxa"/>
          </w:tcPr>
          <w:p w:rsidR="0075702E" w:rsidRPr="00354738" w:rsidRDefault="00D9721C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Involve ETB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Management</w:t>
            </w:r>
          </w:p>
        </w:tc>
        <w:tc>
          <w:tcPr>
            <w:tcW w:w="3939" w:type="dxa"/>
          </w:tcPr>
          <w:p w:rsidR="0075702E" w:rsidRPr="00354738" w:rsidRDefault="00D9721C" w:rsidP="00F627E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Invite ETB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mana</w:t>
            </w:r>
            <w:r w:rsidR="00076FD1">
              <w:rPr>
                <w:rFonts w:ascii="Arial" w:hAnsi="Arial" w:cs="Arial"/>
                <w:lang w:val="en-IE"/>
              </w:rPr>
              <w:t>gement representative to attend</w:t>
            </w:r>
            <w:r w:rsidR="00982FD3">
              <w:rPr>
                <w:rFonts w:ascii="Arial" w:hAnsi="Arial" w:cs="Arial"/>
                <w:lang w:val="en-IE"/>
              </w:rPr>
              <w:t xml:space="preserve"> </w:t>
            </w:r>
            <w:r w:rsidR="005E4643">
              <w:rPr>
                <w:rFonts w:ascii="Arial" w:hAnsi="Arial" w:cs="Arial"/>
                <w:lang w:val="en-IE"/>
              </w:rPr>
              <w:t>if you wish</w:t>
            </w:r>
          </w:p>
        </w:tc>
        <w:tc>
          <w:tcPr>
            <w:tcW w:w="1333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726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870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</w:tr>
      <w:tr w:rsidR="0075702E" w:rsidRPr="00354738" w:rsidTr="00C50D51">
        <w:tc>
          <w:tcPr>
            <w:tcW w:w="2218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939" w:type="dxa"/>
          </w:tcPr>
          <w:p w:rsidR="00C50D51" w:rsidRDefault="003905FA" w:rsidP="00A24644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If</w:t>
            </w:r>
            <w:r w:rsidR="00076FD1">
              <w:rPr>
                <w:rFonts w:ascii="Arial" w:hAnsi="Arial" w:cs="Arial"/>
                <w:lang w:val="en-IE"/>
              </w:rPr>
              <w:t xml:space="preserve"> an</w:t>
            </w:r>
            <w:r w:rsidRPr="00354738">
              <w:rPr>
                <w:rFonts w:ascii="Arial" w:hAnsi="Arial" w:cs="Arial"/>
                <w:lang w:val="en-IE"/>
              </w:rPr>
              <w:t xml:space="preserve"> </w:t>
            </w:r>
            <w:r w:rsidR="00D9721C" w:rsidRPr="00354738">
              <w:rPr>
                <w:rFonts w:ascii="Arial" w:hAnsi="Arial" w:cs="Arial"/>
                <w:lang w:val="en-IE"/>
              </w:rPr>
              <w:t xml:space="preserve">ETB </w:t>
            </w:r>
            <w:r w:rsidR="00076FD1">
              <w:rPr>
                <w:rFonts w:ascii="Arial" w:hAnsi="Arial" w:cs="Arial"/>
                <w:lang w:val="en-IE"/>
              </w:rPr>
              <w:t>Management R</w:t>
            </w:r>
            <w:r w:rsidR="0075702E" w:rsidRPr="00354738">
              <w:rPr>
                <w:rFonts w:ascii="Arial" w:hAnsi="Arial" w:cs="Arial"/>
                <w:lang w:val="en-IE"/>
              </w:rPr>
              <w:t>ep</w:t>
            </w:r>
            <w:r w:rsidR="00076FD1">
              <w:rPr>
                <w:rFonts w:ascii="Arial" w:hAnsi="Arial" w:cs="Arial"/>
                <w:lang w:val="en-IE"/>
              </w:rPr>
              <w:t>resentative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</w:t>
            </w:r>
            <w:r w:rsidR="0075702E" w:rsidRPr="00982FD3">
              <w:rPr>
                <w:rFonts w:ascii="Arial" w:hAnsi="Arial" w:cs="Arial"/>
                <w:u w:val="single"/>
                <w:lang w:val="en-IE"/>
              </w:rPr>
              <w:t>cannot</w:t>
            </w:r>
            <w:r w:rsidR="00156CA1" w:rsidRPr="00982FD3">
              <w:rPr>
                <w:rFonts w:ascii="Arial" w:hAnsi="Arial" w:cs="Arial"/>
                <w:u w:val="single"/>
                <w:lang w:val="en-IE"/>
              </w:rPr>
              <w:t xml:space="preserve"> attend</w:t>
            </w:r>
            <w:r w:rsidR="00156CA1">
              <w:rPr>
                <w:rFonts w:ascii="Arial" w:hAnsi="Arial" w:cs="Arial"/>
                <w:lang w:val="en-IE"/>
              </w:rPr>
              <w:t xml:space="preserve"> ask them to complete </w:t>
            </w:r>
            <w:r w:rsidR="00C50D51">
              <w:rPr>
                <w:rFonts w:ascii="Arial" w:hAnsi="Arial" w:cs="Arial"/>
                <w:lang w:val="en-IE"/>
              </w:rPr>
              <w:t xml:space="preserve">and return </w:t>
            </w:r>
            <w:r w:rsidR="00B86E02">
              <w:rPr>
                <w:rFonts w:ascii="Arial" w:hAnsi="Arial" w:cs="Arial"/>
                <w:lang w:val="en-IE"/>
              </w:rPr>
              <w:t>a questionnaire</w:t>
            </w:r>
            <w:r w:rsidR="00C50D51">
              <w:rPr>
                <w:rFonts w:ascii="Arial" w:hAnsi="Arial" w:cs="Arial"/>
                <w:lang w:val="en-IE"/>
              </w:rPr>
              <w:t xml:space="preserve"> in time for the session</w:t>
            </w:r>
            <w:r w:rsidR="00B86E02">
              <w:rPr>
                <w:rFonts w:ascii="Arial" w:hAnsi="Arial" w:cs="Arial"/>
                <w:lang w:val="en-IE"/>
              </w:rPr>
              <w:t>.</w:t>
            </w:r>
          </w:p>
          <w:p w:rsidR="003905FA" w:rsidRPr="00354738" w:rsidRDefault="00156CA1" w:rsidP="00A24644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</w:t>
            </w:r>
            <w:r w:rsidRPr="00B86E02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*</w:t>
            </w:r>
            <w:r w:rsidR="00B86E02" w:rsidRPr="00B86E02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Sample</w:t>
            </w:r>
            <w:r w:rsidR="00B86E02">
              <w:rPr>
                <w:rFonts w:ascii="Arial" w:hAnsi="Arial" w:cs="Arial"/>
                <w:color w:val="FF0000"/>
                <w:lang w:val="en-IE"/>
              </w:rPr>
              <w:t xml:space="preserve"> </w:t>
            </w:r>
            <w:r w:rsidRPr="00156CA1">
              <w:rPr>
                <w:rFonts w:ascii="Arial" w:hAnsi="Arial" w:cs="Arial"/>
                <w:color w:val="FF0000"/>
                <w:lang w:val="en-IE"/>
              </w:rPr>
              <w:t>E</w:t>
            </w:r>
            <w:r w:rsidR="0075702E" w:rsidRPr="00156CA1">
              <w:rPr>
                <w:rFonts w:ascii="Arial" w:hAnsi="Arial" w:cs="Arial"/>
                <w:color w:val="FF0000"/>
                <w:lang w:val="en-IE"/>
              </w:rPr>
              <w:t xml:space="preserve">valuation </w:t>
            </w:r>
            <w:r w:rsidR="00B86E02">
              <w:rPr>
                <w:rFonts w:ascii="Arial" w:hAnsi="Arial" w:cs="Arial"/>
                <w:color w:val="FF0000"/>
                <w:lang w:val="en-IE"/>
              </w:rPr>
              <w:t xml:space="preserve">Questionnaire </w:t>
            </w:r>
            <w:r w:rsidRPr="00757328">
              <w:rPr>
                <w:rFonts w:ascii="Arial" w:hAnsi="Arial" w:cs="Arial"/>
                <w:color w:val="FF0000"/>
                <w:lang w:val="en-IE"/>
              </w:rPr>
              <w:t>for ETB</w:t>
            </w:r>
            <w:r w:rsidR="00757328">
              <w:rPr>
                <w:rFonts w:ascii="Arial" w:hAnsi="Arial" w:cs="Arial"/>
                <w:lang w:val="en-IE"/>
              </w:rPr>
              <w:t xml:space="preserve"> </w:t>
            </w:r>
            <w:r w:rsidR="0075702E" w:rsidRPr="008F7ABE">
              <w:rPr>
                <w:rFonts w:ascii="Arial" w:hAnsi="Arial" w:cs="Arial"/>
                <w:color w:val="FF0000"/>
                <w:lang w:val="en-IE"/>
              </w:rPr>
              <w:t>attached.</w:t>
            </w:r>
          </w:p>
          <w:p w:rsidR="00A24644" w:rsidRPr="00354738" w:rsidRDefault="00A24644" w:rsidP="00A24644">
            <w:pPr>
              <w:rPr>
                <w:rFonts w:ascii="Arial" w:hAnsi="Arial" w:cs="Arial"/>
              </w:rPr>
            </w:pPr>
            <w:r w:rsidRPr="00354738">
              <w:rPr>
                <w:rFonts w:ascii="Arial" w:hAnsi="Arial" w:cs="Arial"/>
              </w:rPr>
              <w:t>This questionnaire may be completed by any one or more of the fol</w:t>
            </w:r>
            <w:r w:rsidR="00C50D51">
              <w:rPr>
                <w:rFonts w:ascii="Arial" w:hAnsi="Arial" w:cs="Arial"/>
              </w:rPr>
              <w:t>lowing: CEO, EO, AEO</w:t>
            </w:r>
            <w:r w:rsidRPr="00354738">
              <w:rPr>
                <w:rFonts w:ascii="Arial" w:hAnsi="Arial" w:cs="Arial"/>
              </w:rPr>
              <w:t>, Regional Co-ordinator</w:t>
            </w:r>
            <w:r w:rsidR="00FC5927">
              <w:rPr>
                <w:rFonts w:ascii="Arial" w:hAnsi="Arial" w:cs="Arial"/>
              </w:rPr>
              <w:t xml:space="preserve"> and Board of Management.</w:t>
            </w:r>
          </w:p>
          <w:p w:rsidR="0075702E" w:rsidRPr="00354738" w:rsidRDefault="0075702E" w:rsidP="0075702E">
            <w:pPr>
              <w:rPr>
                <w:rFonts w:ascii="Arial" w:hAnsi="Arial" w:cs="Arial"/>
                <w:lang w:val="en-IE"/>
              </w:rPr>
            </w:pPr>
          </w:p>
          <w:p w:rsidR="0075702E" w:rsidRDefault="00D446F8" w:rsidP="00757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Photocopy the</w:t>
            </w:r>
            <w:r w:rsidR="0075702E" w:rsidRPr="00354738">
              <w:rPr>
                <w:rFonts w:ascii="Arial" w:hAnsi="Arial" w:cs="Arial"/>
              </w:rPr>
              <w:t xml:space="preserve"> response and have it for the session</w:t>
            </w:r>
          </w:p>
          <w:p w:rsidR="00D446F8" w:rsidRDefault="00D446F8" w:rsidP="0075702E">
            <w:pPr>
              <w:rPr>
                <w:rFonts w:ascii="Arial" w:hAnsi="Arial" w:cs="Arial"/>
              </w:rPr>
            </w:pPr>
          </w:p>
          <w:p w:rsidR="00D446F8" w:rsidRPr="00354738" w:rsidRDefault="00D446F8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Have an introduction and conclusion to this piece of work.</w:t>
            </w:r>
          </w:p>
        </w:tc>
        <w:tc>
          <w:tcPr>
            <w:tcW w:w="1333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75702E" w:rsidRPr="00354738" w:rsidRDefault="0075702E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75702E" w:rsidRPr="00354738" w:rsidTr="00C12137">
        <w:trPr>
          <w:trHeight w:val="557"/>
        </w:trPr>
        <w:tc>
          <w:tcPr>
            <w:tcW w:w="2218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 xml:space="preserve">Evaluation with </w:t>
            </w:r>
            <w:r w:rsidR="005E4643">
              <w:rPr>
                <w:rFonts w:ascii="Arial" w:hAnsi="Arial" w:cs="Arial"/>
                <w:lang w:val="en-IE"/>
              </w:rPr>
              <w:t>Learner</w:t>
            </w:r>
            <w:r w:rsidR="00C618DD" w:rsidRPr="00354738">
              <w:rPr>
                <w:rFonts w:ascii="Arial" w:hAnsi="Arial" w:cs="Arial"/>
                <w:lang w:val="en-IE"/>
              </w:rPr>
              <w:t>s</w:t>
            </w:r>
          </w:p>
        </w:tc>
        <w:tc>
          <w:tcPr>
            <w:tcW w:w="3939" w:type="dxa"/>
          </w:tcPr>
          <w:p w:rsidR="0075702E" w:rsidRPr="004D0CB7" w:rsidRDefault="0075702E" w:rsidP="0075702E">
            <w:pPr>
              <w:rPr>
                <w:rFonts w:ascii="Arial" w:hAnsi="Arial" w:cs="Arial"/>
                <w:lang w:val="en-IE"/>
              </w:rPr>
            </w:pPr>
            <w:r w:rsidRPr="004D0CB7">
              <w:rPr>
                <w:rFonts w:ascii="Arial" w:hAnsi="Arial" w:cs="Arial"/>
                <w:lang w:val="en-IE"/>
              </w:rPr>
              <w:t xml:space="preserve">Plan and carry out </w:t>
            </w:r>
            <w:r w:rsidR="00051C18">
              <w:rPr>
                <w:rFonts w:ascii="Arial" w:hAnsi="Arial" w:cs="Arial"/>
                <w:lang w:val="en-IE"/>
              </w:rPr>
              <w:t xml:space="preserve">an </w:t>
            </w:r>
            <w:r w:rsidRPr="004D0CB7">
              <w:rPr>
                <w:rFonts w:ascii="Arial" w:hAnsi="Arial" w:cs="Arial"/>
                <w:lang w:val="en-IE"/>
              </w:rPr>
              <w:t xml:space="preserve">evaluation with </w:t>
            </w:r>
            <w:r w:rsidR="005E4643">
              <w:rPr>
                <w:rFonts w:ascii="Arial" w:hAnsi="Arial" w:cs="Arial"/>
                <w:lang w:val="en-IE"/>
              </w:rPr>
              <w:t>Learner</w:t>
            </w:r>
            <w:r w:rsidR="00C618DD" w:rsidRPr="004D0CB7">
              <w:rPr>
                <w:rFonts w:ascii="Arial" w:hAnsi="Arial" w:cs="Arial"/>
                <w:lang w:val="en-IE"/>
              </w:rPr>
              <w:t>s</w:t>
            </w:r>
            <w:r w:rsidRPr="004D0CB7">
              <w:rPr>
                <w:rFonts w:ascii="Arial" w:hAnsi="Arial" w:cs="Arial"/>
                <w:lang w:val="en-IE"/>
              </w:rPr>
              <w:t>.</w:t>
            </w:r>
          </w:p>
          <w:p w:rsidR="00076FD1" w:rsidRDefault="0075702E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Collate</w:t>
            </w:r>
            <w:r w:rsidRPr="00354738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354738">
              <w:rPr>
                <w:rFonts w:ascii="Arial" w:hAnsi="Arial" w:cs="Arial"/>
                <w:lang w:val="en-IE"/>
              </w:rPr>
              <w:t xml:space="preserve">the results using </w:t>
            </w:r>
            <w:r w:rsidRPr="00354738">
              <w:rPr>
                <w:rFonts w:ascii="Arial" w:hAnsi="Arial" w:cs="Arial"/>
                <w:u w:val="single"/>
                <w:lang w:val="en-IE"/>
              </w:rPr>
              <w:t>bar/</w:t>
            </w:r>
            <w:r w:rsidR="00876CB1">
              <w:rPr>
                <w:rFonts w:ascii="Arial" w:hAnsi="Arial" w:cs="Arial"/>
                <w:lang w:val="en-IE"/>
              </w:rPr>
              <w:t>pie charts if you wish.</w:t>
            </w:r>
          </w:p>
          <w:p w:rsidR="005E4643" w:rsidRDefault="005E4643" w:rsidP="0075702E">
            <w:pPr>
              <w:rPr>
                <w:rFonts w:ascii="Arial" w:hAnsi="Arial" w:cs="Arial"/>
                <w:lang w:val="en-IE"/>
              </w:rPr>
            </w:pPr>
          </w:p>
          <w:p w:rsidR="008F7ABE" w:rsidRDefault="0075702E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Have an introduction and conclusion to this piece of work.</w:t>
            </w:r>
          </w:p>
          <w:p w:rsidR="005E4643" w:rsidRDefault="005E4643" w:rsidP="0075702E">
            <w:pPr>
              <w:rPr>
                <w:rFonts w:ascii="Arial" w:hAnsi="Arial" w:cs="Arial"/>
                <w:lang w:val="en-IE"/>
              </w:rPr>
            </w:pPr>
          </w:p>
          <w:p w:rsidR="00757328" w:rsidRDefault="004D0CB7" w:rsidP="00876CB1">
            <w:pPr>
              <w:rPr>
                <w:rFonts w:ascii="Arial" w:hAnsi="Arial" w:cs="Arial"/>
                <w:color w:val="FF0000"/>
                <w:lang w:val="en-IE"/>
              </w:rPr>
            </w:pPr>
            <w:r w:rsidRPr="00B86E02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*Sample</w:t>
            </w:r>
            <w:r>
              <w:rPr>
                <w:rFonts w:ascii="Arial" w:hAnsi="Arial" w:cs="Arial"/>
                <w:color w:val="FF0000"/>
                <w:lang w:val="en-IE"/>
              </w:rPr>
              <w:t xml:space="preserve"> </w:t>
            </w:r>
            <w:r w:rsidR="00757328">
              <w:rPr>
                <w:rFonts w:ascii="Arial" w:hAnsi="Arial" w:cs="Arial"/>
                <w:color w:val="FF0000"/>
                <w:lang w:val="en-IE"/>
              </w:rPr>
              <w:t xml:space="preserve">Evaluation with </w:t>
            </w:r>
            <w:r w:rsidR="00255BCB">
              <w:rPr>
                <w:rFonts w:ascii="Arial" w:hAnsi="Arial" w:cs="Arial"/>
                <w:color w:val="FF0000"/>
                <w:lang w:val="en-IE"/>
              </w:rPr>
              <w:t>L</w:t>
            </w:r>
            <w:r w:rsidR="005E4643">
              <w:rPr>
                <w:rFonts w:ascii="Arial" w:hAnsi="Arial" w:cs="Arial"/>
                <w:color w:val="FF0000"/>
                <w:lang w:val="en-IE"/>
              </w:rPr>
              <w:t>earner</w:t>
            </w:r>
            <w:r w:rsidR="00757328">
              <w:rPr>
                <w:rFonts w:ascii="Arial" w:hAnsi="Arial" w:cs="Arial"/>
                <w:color w:val="FF0000"/>
                <w:lang w:val="en-IE"/>
              </w:rPr>
              <w:t xml:space="preserve">s </w:t>
            </w:r>
            <w:r>
              <w:rPr>
                <w:rFonts w:ascii="Arial" w:hAnsi="Arial" w:cs="Arial"/>
                <w:color w:val="FF0000"/>
                <w:lang w:val="en-IE"/>
              </w:rPr>
              <w:t>attached</w:t>
            </w:r>
            <w:r w:rsidR="00757328">
              <w:rPr>
                <w:rFonts w:ascii="Arial" w:hAnsi="Arial" w:cs="Arial"/>
                <w:color w:val="FF0000"/>
                <w:lang w:val="en-IE"/>
              </w:rPr>
              <w:t>.</w:t>
            </w:r>
          </w:p>
          <w:p w:rsidR="0075702E" w:rsidRPr="00354738" w:rsidRDefault="00757328" w:rsidP="00876CB1">
            <w:pPr>
              <w:rPr>
                <w:rFonts w:ascii="Arial" w:hAnsi="Arial" w:cs="Arial"/>
                <w:lang w:val="en-IE"/>
              </w:rPr>
            </w:pPr>
            <w:r w:rsidRPr="00461A5E">
              <w:rPr>
                <w:rFonts w:ascii="Arial" w:hAnsi="Arial" w:cs="Arial"/>
                <w:lang w:val="en-IE"/>
              </w:rPr>
              <w:t>B</w:t>
            </w:r>
            <w:r w:rsidR="004D0CB7" w:rsidRPr="00461A5E">
              <w:rPr>
                <w:rFonts w:ascii="Arial" w:hAnsi="Arial" w:cs="Arial"/>
                <w:lang w:val="en-IE"/>
              </w:rPr>
              <w:t xml:space="preserve">e creative with questions as </w:t>
            </w:r>
            <w:r w:rsidR="00255BCB">
              <w:rPr>
                <w:rFonts w:ascii="Arial" w:hAnsi="Arial" w:cs="Arial"/>
                <w:lang w:val="en-IE"/>
              </w:rPr>
              <w:lastRenderedPageBreak/>
              <w:t>L</w:t>
            </w:r>
            <w:r w:rsidR="005E4643">
              <w:rPr>
                <w:rFonts w:ascii="Arial" w:hAnsi="Arial" w:cs="Arial"/>
                <w:lang w:val="en-IE"/>
              </w:rPr>
              <w:t>earner</w:t>
            </w:r>
            <w:r w:rsidR="004D0CB7" w:rsidRPr="00461A5E">
              <w:rPr>
                <w:rFonts w:ascii="Arial" w:hAnsi="Arial" w:cs="Arial"/>
                <w:lang w:val="en-IE"/>
              </w:rPr>
              <w:t xml:space="preserve"> input is important and actions may arise from their feedback</w:t>
            </w:r>
          </w:p>
        </w:tc>
        <w:tc>
          <w:tcPr>
            <w:tcW w:w="1333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75702E" w:rsidRPr="00354738" w:rsidRDefault="0075702E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586AF3" w:rsidRPr="00354738" w:rsidTr="00C50D51">
        <w:trPr>
          <w:trHeight w:val="1266"/>
        </w:trPr>
        <w:tc>
          <w:tcPr>
            <w:tcW w:w="2218" w:type="dxa"/>
          </w:tcPr>
          <w:p w:rsidR="00586AF3" w:rsidRPr="00354738" w:rsidRDefault="00586AF3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lastRenderedPageBreak/>
              <w:t>Evaluation with Parents/Guardians</w:t>
            </w:r>
          </w:p>
        </w:tc>
        <w:tc>
          <w:tcPr>
            <w:tcW w:w="3939" w:type="dxa"/>
          </w:tcPr>
          <w:p w:rsidR="00586AF3" w:rsidRPr="004D0CB7" w:rsidRDefault="00586AF3" w:rsidP="00586AF3">
            <w:pPr>
              <w:rPr>
                <w:rFonts w:ascii="Arial" w:hAnsi="Arial" w:cs="Arial"/>
                <w:lang w:val="en-IE"/>
              </w:rPr>
            </w:pPr>
            <w:r w:rsidRPr="004D0CB7">
              <w:rPr>
                <w:rFonts w:ascii="Arial" w:hAnsi="Arial" w:cs="Arial"/>
                <w:lang w:val="en-IE"/>
              </w:rPr>
              <w:t xml:space="preserve">Plan and carry out </w:t>
            </w:r>
            <w:r w:rsidR="00051C18">
              <w:rPr>
                <w:rFonts w:ascii="Arial" w:hAnsi="Arial" w:cs="Arial"/>
                <w:lang w:val="en-IE"/>
              </w:rPr>
              <w:t xml:space="preserve">an </w:t>
            </w:r>
            <w:r w:rsidRPr="004D0CB7">
              <w:rPr>
                <w:rFonts w:ascii="Arial" w:hAnsi="Arial" w:cs="Arial"/>
                <w:lang w:val="en-IE"/>
              </w:rPr>
              <w:t xml:space="preserve">evaluation with </w:t>
            </w:r>
            <w:r>
              <w:rPr>
                <w:rFonts w:ascii="Arial" w:hAnsi="Arial" w:cs="Arial"/>
                <w:lang w:val="en-IE"/>
              </w:rPr>
              <w:t>Parents/Guardians</w:t>
            </w:r>
            <w:r w:rsidRPr="004D0CB7">
              <w:rPr>
                <w:rFonts w:ascii="Arial" w:hAnsi="Arial" w:cs="Arial"/>
                <w:lang w:val="en-IE"/>
              </w:rPr>
              <w:t>.</w:t>
            </w:r>
          </w:p>
          <w:p w:rsidR="00586AF3" w:rsidRDefault="00586AF3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Collate</w:t>
            </w:r>
            <w:r w:rsidRPr="00354738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354738">
              <w:rPr>
                <w:rFonts w:ascii="Arial" w:hAnsi="Arial" w:cs="Arial"/>
                <w:lang w:val="en-IE"/>
              </w:rPr>
              <w:t>the results</w:t>
            </w:r>
            <w:r>
              <w:rPr>
                <w:rFonts w:ascii="Arial" w:hAnsi="Arial" w:cs="Arial"/>
                <w:lang w:val="en-IE"/>
              </w:rPr>
              <w:t>.</w:t>
            </w:r>
          </w:p>
          <w:p w:rsidR="00586AF3" w:rsidRDefault="00586AF3" w:rsidP="0075702E">
            <w:pPr>
              <w:rPr>
                <w:rFonts w:ascii="Arial" w:hAnsi="Arial" w:cs="Arial"/>
                <w:color w:val="FF0000"/>
                <w:lang w:val="en-IE"/>
              </w:rPr>
            </w:pPr>
            <w:r>
              <w:rPr>
                <w:rFonts w:ascii="Arial" w:hAnsi="Arial" w:cs="Arial"/>
                <w:color w:val="FF0000"/>
                <w:lang w:val="en-IE"/>
              </w:rPr>
              <w:t>*</w:t>
            </w:r>
            <w:r w:rsidRPr="00586AF3">
              <w:rPr>
                <w:rFonts w:ascii="Arial" w:hAnsi="Arial" w:cs="Arial"/>
                <w:b/>
                <w:color w:val="FF0000"/>
                <w:u w:val="single"/>
                <w:lang w:val="en-IE"/>
              </w:rPr>
              <w:t>Sample</w:t>
            </w:r>
            <w:r>
              <w:rPr>
                <w:rFonts w:ascii="Arial" w:hAnsi="Arial" w:cs="Arial"/>
                <w:color w:val="FF0000"/>
                <w:lang w:val="en-IE"/>
              </w:rPr>
              <w:t xml:space="preserve"> Evaluation Questionnaire for Parents/Guardians attached.</w:t>
            </w:r>
          </w:p>
          <w:p w:rsidR="005E4643" w:rsidRPr="005E4643" w:rsidRDefault="005E4643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Have an introduction and conclusion to this piece of work.</w:t>
            </w:r>
          </w:p>
        </w:tc>
        <w:tc>
          <w:tcPr>
            <w:tcW w:w="1333" w:type="dxa"/>
          </w:tcPr>
          <w:p w:rsidR="00586AF3" w:rsidRPr="009B157C" w:rsidRDefault="00586AF3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586AF3" w:rsidRPr="009B157C" w:rsidRDefault="00586AF3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586AF3" w:rsidRPr="00354738" w:rsidRDefault="00586AF3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586AF3" w:rsidRPr="00354738" w:rsidTr="00C50D51">
        <w:trPr>
          <w:trHeight w:val="1266"/>
        </w:trPr>
        <w:tc>
          <w:tcPr>
            <w:tcW w:w="2218" w:type="dxa"/>
          </w:tcPr>
          <w:p w:rsidR="00586AF3" w:rsidRPr="00354738" w:rsidRDefault="00586AF3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Evaluation with Employers – Work Experience</w:t>
            </w:r>
          </w:p>
        </w:tc>
        <w:tc>
          <w:tcPr>
            <w:tcW w:w="3939" w:type="dxa"/>
          </w:tcPr>
          <w:p w:rsidR="00586AF3" w:rsidRPr="004D0CB7" w:rsidRDefault="00586AF3" w:rsidP="00586AF3">
            <w:pPr>
              <w:rPr>
                <w:rFonts w:ascii="Arial" w:hAnsi="Arial" w:cs="Arial"/>
                <w:lang w:val="en-IE"/>
              </w:rPr>
            </w:pPr>
            <w:r w:rsidRPr="004D0CB7">
              <w:rPr>
                <w:rFonts w:ascii="Arial" w:hAnsi="Arial" w:cs="Arial"/>
                <w:lang w:val="en-IE"/>
              </w:rPr>
              <w:t xml:space="preserve">Plan and carry out </w:t>
            </w:r>
            <w:r w:rsidR="00051C18">
              <w:rPr>
                <w:rFonts w:ascii="Arial" w:hAnsi="Arial" w:cs="Arial"/>
                <w:lang w:val="en-IE"/>
              </w:rPr>
              <w:t xml:space="preserve">an </w:t>
            </w:r>
            <w:r w:rsidRPr="004D0CB7">
              <w:rPr>
                <w:rFonts w:ascii="Arial" w:hAnsi="Arial" w:cs="Arial"/>
                <w:lang w:val="en-IE"/>
              </w:rPr>
              <w:t xml:space="preserve">evaluation with </w:t>
            </w:r>
            <w:r>
              <w:rPr>
                <w:rFonts w:ascii="Arial" w:hAnsi="Arial" w:cs="Arial"/>
                <w:lang w:val="en-IE"/>
              </w:rPr>
              <w:t>Work Experience Employers</w:t>
            </w:r>
            <w:r w:rsidRPr="004D0CB7">
              <w:rPr>
                <w:rFonts w:ascii="Arial" w:hAnsi="Arial" w:cs="Arial"/>
                <w:lang w:val="en-IE"/>
              </w:rPr>
              <w:t>.</w:t>
            </w:r>
          </w:p>
          <w:p w:rsidR="00586AF3" w:rsidRDefault="00586AF3" w:rsidP="00586AF3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Collate</w:t>
            </w:r>
            <w:r w:rsidRPr="00354738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354738">
              <w:rPr>
                <w:rFonts w:ascii="Arial" w:hAnsi="Arial" w:cs="Arial"/>
                <w:lang w:val="en-IE"/>
              </w:rPr>
              <w:t>the results</w:t>
            </w:r>
            <w:r w:rsidR="00C50D51">
              <w:rPr>
                <w:rFonts w:ascii="Arial" w:hAnsi="Arial" w:cs="Arial"/>
                <w:lang w:val="en-IE"/>
              </w:rPr>
              <w:t>.</w:t>
            </w:r>
          </w:p>
          <w:p w:rsidR="00154A98" w:rsidRDefault="005E4643" w:rsidP="00B86E02">
            <w:pPr>
              <w:rPr>
                <w:rFonts w:ascii="Arial" w:hAnsi="Arial" w:cs="Arial"/>
                <w:color w:val="FF0000"/>
                <w:lang w:val="en-IE"/>
              </w:rPr>
            </w:pPr>
            <w:r>
              <w:rPr>
                <w:rFonts w:ascii="Arial" w:hAnsi="Arial" w:cs="Arial"/>
                <w:color w:val="FF0000"/>
                <w:lang w:val="en-IE"/>
              </w:rPr>
              <w:t xml:space="preserve">You may </w:t>
            </w:r>
            <w:r w:rsidR="00154A98">
              <w:rPr>
                <w:rFonts w:ascii="Arial" w:hAnsi="Arial" w:cs="Arial"/>
                <w:color w:val="FF0000"/>
                <w:lang w:val="en-IE"/>
              </w:rPr>
              <w:t>collate feedback gathered from employers during/after Work Experience plac</w:t>
            </w:r>
            <w:r w:rsidR="006075C5">
              <w:rPr>
                <w:rFonts w:ascii="Arial" w:hAnsi="Arial" w:cs="Arial"/>
                <w:color w:val="FF0000"/>
                <w:lang w:val="en-IE"/>
              </w:rPr>
              <w:t>ements or have a conversation over</w:t>
            </w:r>
            <w:r w:rsidR="00154A98">
              <w:rPr>
                <w:rFonts w:ascii="Arial" w:hAnsi="Arial" w:cs="Arial"/>
                <w:color w:val="FF0000"/>
                <w:lang w:val="en-IE"/>
              </w:rPr>
              <w:t xml:space="preserve"> the phone with them.</w:t>
            </w:r>
          </w:p>
          <w:p w:rsidR="00154A98" w:rsidRDefault="00154A98" w:rsidP="00B86E02">
            <w:pPr>
              <w:rPr>
                <w:rFonts w:ascii="Arial" w:hAnsi="Arial" w:cs="Arial"/>
                <w:color w:val="FF0000"/>
                <w:lang w:val="en-IE"/>
              </w:rPr>
            </w:pPr>
            <w:r>
              <w:rPr>
                <w:rFonts w:ascii="Arial" w:hAnsi="Arial" w:cs="Arial"/>
                <w:color w:val="FF0000"/>
                <w:lang w:val="en-IE"/>
              </w:rPr>
              <w:t>How you get feedback from employers is at your discretion as you are best placed to make that call.</w:t>
            </w:r>
            <w:r w:rsidR="000951C1">
              <w:rPr>
                <w:rFonts w:ascii="Arial" w:hAnsi="Arial" w:cs="Arial"/>
                <w:color w:val="FF0000"/>
                <w:lang w:val="en-IE"/>
              </w:rPr>
              <w:t xml:space="preserve"> It is important to get feedback from them. </w:t>
            </w:r>
          </w:p>
          <w:p w:rsidR="005E4643" w:rsidRPr="005E4643" w:rsidRDefault="005E4643" w:rsidP="00B86E02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Have an introduction and conclusion to this piece of work.</w:t>
            </w:r>
          </w:p>
        </w:tc>
        <w:tc>
          <w:tcPr>
            <w:tcW w:w="1333" w:type="dxa"/>
          </w:tcPr>
          <w:p w:rsidR="00586AF3" w:rsidRPr="009B157C" w:rsidRDefault="00586AF3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586AF3" w:rsidRPr="009B157C" w:rsidRDefault="00586AF3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586AF3" w:rsidRPr="00354738" w:rsidRDefault="00586AF3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1676FF" w:rsidRPr="00354738" w:rsidTr="00C50D51">
        <w:trPr>
          <w:trHeight w:val="1144"/>
        </w:trPr>
        <w:tc>
          <w:tcPr>
            <w:tcW w:w="2218" w:type="dxa"/>
          </w:tcPr>
          <w:p w:rsidR="001676FF" w:rsidRDefault="001676FF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Evaluation with other stakeholder</w:t>
            </w:r>
            <w:r w:rsidR="00C50D51">
              <w:rPr>
                <w:rFonts w:ascii="Arial" w:hAnsi="Arial" w:cs="Arial"/>
                <w:lang w:val="en-IE"/>
              </w:rPr>
              <w:t>s – Advocate, Community reps.</w:t>
            </w:r>
            <w:r w:rsidR="00EB038E">
              <w:rPr>
                <w:rFonts w:ascii="Arial" w:hAnsi="Arial" w:cs="Arial"/>
                <w:lang w:val="en-IE"/>
              </w:rPr>
              <w:t xml:space="preserve"> Etc.</w:t>
            </w:r>
          </w:p>
        </w:tc>
        <w:tc>
          <w:tcPr>
            <w:tcW w:w="3939" w:type="dxa"/>
          </w:tcPr>
          <w:p w:rsidR="001676FF" w:rsidRDefault="001676FF" w:rsidP="001676FF">
            <w:pPr>
              <w:rPr>
                <w:rFonts w:ascii="Arial" w:hAnsi="Arial" w:cs="Arial"/>
                <w:lang w:val="en-IE"/>
              </w:rPr>
            </w:pPr>
            <w:r w:rsidRPr="004D0CB7">
              <w:rPr>
                <w:rFonts w:ascii="Arial" w:hAnsi="Arial" w:cs="Arial"/>
                <w:lang w:val="en-IE"/>
              </w:rPr>
              <w:t xml:space="preserve">Plan and carry out </w:t>
            </w:r>
            <w:r w:rsidR="00051C18">
              <w:rPr>
                <w:rFonts w:ascii="Arial" w:hAnsi="Arial" w:cs="Arial"/>
                <w:lang w:val="en-IE"/>
              </w:rPr>
              <w:t xml:space="preserve">an </w:t>
            </w:r>
            <w:r w:rsidRPr="004D0CB7">
              <w:rPr>
                <w:rFonts w:ascii="Arial" w:hAnsi="Arial" w:cs="Arial"/>
                <w:lang w:val="en-IE"/>
              </w:rPr>
              <w:t xml:space="preserve">evaluation with </w:t>
            </w:r>
            <w:r>
              <w:rPr>
                <w:rFonts w:ascii="Arial" w:hAnsi="Arial" w:cs="Arial"/>
                <w:lang w:val="en-IE"/>
              </w:rPr>
              <w:t>any other stakeholder that you</w:t>
            </w:r>
            <w:r w:rsidR="000951C1">
              <w:rPr>
                <w:rFonts w:ascii="Arial" w:hAnsi="Arial" w:cs="Arial"/>
                <w:lang w:val="en-IE"/>
              </w:rPr>
              <w:t xml:space="preserve"> may</w:t>
            </w:r>
            <w:r>
              <w:rPr>
                <w:rFonts w:ascii="Arial" w:hAnsi="Arial" w:cs="Arial"/>
                <w:lang w:val="en-IE"/>
              </w:rPr>
              <w:t xml:space="preserve"> wish to include.</w:t>
            </w:r>
          </w:p>
          <w:p w:rsidR="00EB038E" w:rsidRPr="00EB038E" w:rsidRDefault="00EB038E" w:rsidP="001676FF">
            <w:pPr>
              <w:rPr>
                <w:rFonts w:ascii="Arial" w:hAnsi="Arial" w:cs="Arial"/>
                <w:color w:val="FF0000"/>
                <w:lang w:val="en-IE"/>
              </w:rPr>
            </w:pPr>
            <w:r w:rsidRPr="00EB038E">
              <w:rPr>
                <w:rFonts w:ascii="Arial" w:hAnsi="Arial" w:cs="Arial"/>
                <w:color w:val="FF0000"/>
                <w:lang w:val="en-IE"/>
              </w:rPr>
              <w:t>Design your own questionnaire/list of questions based on the stakeholder in question.</w:t>
            </w:r>
          </w:p>
          <w:p w:rsidR="001676FF" w:rsidRDefault="001676FF" w:rsidP="00586AF3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Collate</w:t>
            </w:r>
            <w:r w:rsidRPr="00354738">
              <w:rPr>
                <w:rFonts w:ascii="Arial" w:hAnsi="Arial" w:cs="Arial"/>
                <w:b/>
                <w:lang w:val="en-IE"/>
              </w:rPr>
              <w:t xml:space="preserve"> </w:t>
            </w:r>
            <w:r w:rsidRPr="00354738">
              <w:rPr>
                <w:rFonts w:ascii="Arial" w:hAnsi="Arial" w:cs="Arial"/>
                <w:lang w:val="en-IE"/>
              </w:rPr>
              <w:t>the results</w:t>
            </w:r>
            <w:r>
              <w:rPr>
                <w:rFonts w:ascii="Arial" w:hAnsi="Arial" w:cs="Arial"/>
                <w:lang w:val="en-IE"/>
              </w:rPr>
              <w:t>.</w:t>
            </w:r>
          </w:p>
          <w:p w:rsidR="005E4643" w:rsidRPr="004D0CB7" w:rsidRDefault="005E4643" w:rsidP="00586AF3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Have an introduction and conclusion to this piece of work.</w:t>
            </w:r>
          </w:p>
        </w:tc>
        <w:tc>
          <w:tcPr>
            <w:tcW w:w="1333" w:type="dxa"/>
          </w:tcPr>
          <w:p w:rsidR="001676FF" w:rsidRPr="009B157C" w:rsidRDefault="001676FF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1676FF" w:rsidRPr="009B157C" w:rsidRDefault="001676FF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1676FF" w:rsidRPr="00354738" w:rsidRDefault="001676FF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75702E" w:rsidRPr="00354738" w:rsidTr="00C50D51">
        <w:tc>
          <w:tcPr>
            <w:tcW w:w="2218" w:type="dxa"/>
          </w:tcPr>
          <w:p w:rsidR="0075702E" w:rsidRPr="00354738" w:rsidRDefault="0075702E" w:rsidP="002A448C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Background Information/ Statistics</w:t>
            </w:r>
          </w:p>
        </w:tc>
        <w:tc>
          <w:tcPr>
            <w:tcW w:w="3939" w:type="dxa"/>
          </w:tcPr>
          <w:p w:rsidR="0075702E" w:rsidRPr="00354738" w:rsidRDefault="0075702E" w:rsidP="0075702E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 xml:space="preserve">Document the centre programmes, activities, and levels of </w:t>
            </w:r>
            <w:r w:rsidR="00255BCB">
              <w:rPr>
                <w:rFonts w:ascii="Arial" w:hAnsi="Arial" w:cs="Arial"/>
                <w:lang w:val="en-IE"/>
              </w:rPr>
              <w:t>LEARNER</w:t>
            </w:r>
            <w:r w:rsidRPr="00354738">
              <w:rPr>
                <w:rFonts w:ascii="Arial" w:hAnsi="Arial" w:cs="Arial"/>
                <w:lang w:val="en-IE"/>
              </w:rPr>
              <w:t xml:space="preserve"> participation for the previous year under 3 headings: </w:t>
            </w:r>
          </w:p>
          <w:p w:rsidR="0075702E" w:rsidRPr="00354738" w:rsidRDefault="0075702E" w:rsidP="002A448C">
            <w:pPr>
              <w:numPr>
                <w:ilvl w:val="0"/>
                <w:numId w:val="2"/>
              </w:num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Programmes</w:t>
            </w:r>
          </w:p>
          <w:p w:rsidR="0075702E" w:rsidRPr="00354738" w:rsidRDefault="00255BCB" w:rsidP="002A448C">
            <w:pPr>
              <w:numPr>
                <w:ilvl w:val="0"/>
                <w:numId w:val="2"/>
              </w:num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LEARNER</w:t>
            </w:r>
            <w:r w:rsidR="00C618DD" w:rsidRPr="00354738">
              <w:rPr>
                <w:rFonts w:ascii="Arial" w:hAnsi="Arial" w:cs="Arial"/>
                <w:lang w:val="en-IE"/>
              </w:rPr>
              <w:t>s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</w:t>
            </w:r>
          </w:p>
          <w:p w:rsidR="0075702E" w:rsidRPr="00354738" w:rsidRDefault="0075702E" w:rsidP="002A448C">
            <w:pPr>
              <w:numPr>
                <w:ilvl w:val="0"/>
                <w:numId w:val="2"/>
              </w:num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Staff.</w:t>
            </w:r>
          </w:p>
          <w:p w:rsidR="000234D7" w:rsidRPr="005E4643" w:rsidRDefault="00876CB1" w:rsidP="00876CB1">
            <w:pPr>
              <w:rPr>
                <w:rFonts w:ascii="Arial" w:hAnsi="Arial" w:cs="Arial"/>
                <w:color w:val="FF0000"/>
                <w:lang w:val="en-IE"/>
              </w:rPr>
            </w:pPr>
            <w:r w:rsidRPr="00876CB1">
              <w:rPr>
                <w:rFonts w:ascii="Arial" w:hAnsi="Arial" w:cs="Arial"/>
                <w:color w:val="FF0000"/>
                <w:lang w:val="en-IE"/>
              </w:rPr>
              <w:t>*</w:t>
            </w:r>
            <w:r w:rsidR="00461A5E">
              <w:rPr>
                <w:rFonts w:ascii="Arial" w:hAnsi="Arial" w:cs="Arial"/>
                <w:color w:val="FF0000"/>
                <w:lang w:val="en-IE"/>
              </w:rPr>
              <w:t xml:space="preserve">Use the </w:t>
            </w:r>
            <w:r w:rsidRPr="00876CB1">
              <w:rPr>
                <w:rFonts w:ascii="Arial" w:hAnsi="Arial" w:cs="Arial"/>
                <w:color w:val="FF0000"/>
                <w:lang w:val="en-IE"/>
              </w:rPr>
              <w:t>Template</w:t>
            </w:r>
            <w:r w:rsidR="00757328">
              <w:rPr>
                <w:rFonts w:ascii="Arial" w:hAnsi="Arial" w:cs="Arial"/>
                <w:color w:val="FF0000"/>
                <w:lang w:val="en-IE"/>
              </w:rPr>
              <w:t xml:space="preserve"> – Background Information and Statistics</w:t>
            </w:r>
            <w:r w:rsidRPr="00876CB1">
              <w:rPr>
                <w:rFonts w:ascii="Arial" w:hAnsi="Arial" w:cs="Arial"/>
                <w:color w:val="FF0000"/>
                <w:lang w:val="en-IE"/>
              </w:rPr>
              <w:t xml:space="preserve"> attache</w:t>
            </w:r>
            <w:r w:rsidR="00C50D51">
              <w:rPr>
                <w:rFonts w:ascii="Arial" w:hAnsi="Arial" w:cs="Arial"/>
                <w:color w:val="FF0000"/>
                <w:lang w:val="en-IE"/>
              </w:rPr>
              <w:t>d as a guide.</w:t>
            </w:r>
          </w:p>
          <w:p w:rsidR="000234D7" w:rsidRDefault="00461A5E" w:rsidP="00521A3D">
            <w:pPr>
              <w:rPr>
                <w:rFonts w:ascii="Arial" w:hAnsi="Arial" w:cs="Arial"/>
                <w:b/>
                <w:bCs/>
                <w:u w:val="single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Under the heading P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rogrammes the final bullet point – Staff </w:t>
            </w:r>
            <w:r w:rsidR="00C50D51">
              <w:rPr>
                <w:rFonts w:ascii="Arial" w:hAnsi="Arial" w:cs="Arial"/>
                <w:lang w:val="en-IE"/>
              </w:rPr>
              <w:t>–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</w:t>
            </w:r>
            <w:r w:rsidR="00C50D51">
              <w:rPr>
                <w:rFonts w:ascii="Arial" w:hAnsi="Arial" w:cs="Arial"/>
                <w:lang w:val="en-IE"/>
              </w:rPr>
              <w:t xml:space="preserve">We </w:t>
            </w:r>
            <w:r w:rsidR="00C50D51">
              <w:rPr>
                <w:rFonts w:ascii="Arial" w:hAnsi="Arial" w:cs="Arial"/>
                <w:lang w:val="en-IE"/>
              </w:rPr>
              <w:lastRenderedPageBreak/>
              <w:t xml:space="preserve">need 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a report from </w:t>
            </w:r>
            <w:r w:rsidR="0075702E" w:rsidRPr="000234D7">
              <w:rPr>
                <w:rFonts w:ascii="Arial" w:hAnsi="Arial" w:cs="Arial"/>
                <w:bCs/>
                <w:lang w:val="en-IE"/>
              </w:rPr>
              <w:t>every teacher</w:t>
            </w:r>
            <w:r w:rsidR="0075702E" w:rsidRPr="00354738">
              <w:rPr>
                <w:rFonts w:ascii="Arial" w:hAnsi="Arial" w:cs="Arial"/>
                <w:lang w:val="en-IE"/>
              </w:rPr>
              <w:t xml:space="preserve"> in relation to </w:t>
            </w:r>
            <w:r w:rsidR="00F627EC" w:rsidRPr="00354738">
              <w:rPr>
                <w:rFonts w:ascii="Arial" w:hAnsi="Arial" w:cs="Arial"/>
                <w:b/>
                <w:bCs/>
                <w:u w:val="single"/>
                <w:lang w:val="en-IE"/>
              </w:rPr>
              <w:t xml:space="preserve">each of their subject areas. </w:t>
            </w:r>
            <w:r w:rsidR="0075702E" w:rsidRPr="00354738">
              <w:rPr>
                <w:rFonts w:ascii="Arial" w:hAnsi="Arial" w:cs="Arial"/>
                <w:b/>
                <w:bCs/>
                <w:u w:val="single"/>
                <w:lang w:val="en-IE"/>
              </w:rPr>
              <w:t>This should be typed.</w:t>
            </w:r>
          </w:p>
          <w:p w:rsidR="000234D7" w:rsidRDefault="000234D7" w:rsidP="00521A3D">
            <w:pPr>
              <w:rPr>
                <w:rFonts w:ascii="Arial" w:hAnsi="Arial" w:cs="Arial"/>
                <w:b/>
                <w:bCs/>
                <w:u w:val="single"/>
                <w:lang w:val="en-IE"/>
              </w:rPr>
            </w:pPr>
          </w:p>
          <w:p w:rsidR="00803A09" w:rsidRDefault="000234D7" w:rsidP="00521A3D">
            <w:pPr>
              <w:rPr>
                <w:rFonts w:ascii="Arial" w:hAnsi="Arial" w:cs="Arial"/>
                <w:bCs/>
                <w:lang w:val="en-IE"/>
              </w:rPr>
            </w:pPr>
            <w:r w:rsidRPr="000234D7">
              <w:rPr>
                <w:rFonts w:ascii="Arial" w:hAnsi="Arial" w:cs="Arial"/>
                <w:bCs/>
                <w:lang w:val="en-IE"/>
              </w:rPr>
              <w:t xml:space="preserve">Please use the information gathered from </w:t>
            </w:r>
            <w:r w:rsidR="000951C1">
              <w:rPr>
                <w:rFonts w:ascii="Arial" w:hAnsi="Arial" w:cs="Arial"/>
                <w:bCs/>
                <w:lang w:val="en-IE"/>
              </w:rPr>
              <w:t>your</w:t>
            </w:r>
            <w:r w:rsidRPr="000234D7">
              <w:rPr>
                <w:rFonts w:ascii="Arial" w:hAnsi="Arial" w:cs="Arial"/>
                <w:bCs/>
                <w:lang w:val="en-IE"/>
              </w:rPr>
              <w:t xml:space="preserve"> </w:t>
            </w:r>
            <w:r>
              <w:rPr>
                <w:rFonts w:ascii="Arial" w:hAnsi="Arial" w:cs="Arial"/>
                <w:bCs/>
                <w:lang w:val="en-IE"/>
              </w:rPr>
              <w:t xml:space="preserve">annual </w:t>
            </w:r>
            <w:r w:rsidR="00255BCB">
              <w:rPr>
                <w:rFonts w:ascii="Arial" w:hAnsi="Arial" w:cs="Arial"/>
                <w:bCs/>
                <w:lang w:val="en-IE"/>
              </w:rPr>
              <w:t>LEARNER</w:t>
            </w:r>
            <w:r>
              <w:rPr>
                <w:rFonts w:ascii="Arial" w:hAnsi="Arial" w:cs="Arial"/>
                <w:bCs/>
                <w:lang w:val="en-IE"/>
              </w:rPr>
              <w:t xml:space="preserve"> Subject reviews to inform these</w:t>
            </w:r>
            <w:r w:rsidRPr="000234D7">
              <w:rPr>
                <w:rFonts w:ascii="Arial" w:hAnsi="Arial" w:cs="Arial"/>
                <w:bCs/>
                <w:lang w:val="en-IE"/>
              </w:rPr>
              <w:t xml:space="preserve"> review</w:t>
            </w:r>
            <w:r>
              <w:rPr>
                <w:rFonts w:ascii="Arial" w:hAnsi="Arial" w:cs="Arial"/>
                <w:bCs/>
                <w:lang w:val="en-IE"/>
              </w:rPr>
              <w:t>s</w:t>
            </w:r>
            <w:r w:rsidRPr="000234D7">
              <w:rPr>
                <w:rFonts w:ascii="Arial" w:hAnsi="Arial" w:cs="Arial"/>
                <w:bCs/>
                <w:lang w:val="en-IE"/>
              </w:rPr>
              <w:t xml:space="preserve"> </w:t>
            </w:r>
          </w:p>
          <w:p w:rsidR="00803A09" w:rsidRDefault="00876CB1" w:rsidP="00803A09">
            <w:pPr>
              <w:rPr>
                <w:rFonts w:ascii="Arial" w:hAnsi="Arial" w:cs="Arial"/>
                <w:lang w:val="en-IE"/>
              </w:rPr>
            </w:pPr>
            <w:r w:rsidRPr="000234D7">
              <w:rPr>
                <w:rFonts w:ascii="Arial" w:hAnsi="Arial" w:cs="Arial"/>
                <w:lang w:val="en-IE"/>
              </w:rPr>
              <w:t xml:space="preserve"> </w:t>
            </w:r>
            <w:r w:rsidR="00803A09" w:rsidRPr="00876CB1">
              <w:rPr>
                <w:rFonts w:ascii="Arial" w:hAnsi="Arial" w:cs="Arial"/>
                <w:color w:val="FF0000"/>
                <w:lang w:val="en-IE"/>
              </w:rPr>
              <w:t>*</w:t>
            </w:r>
            <w:r w:rsidR="00803A09">
              <w:rPr>
                <w:rFonts w:ascii="Arial" w:hAnsi="Arial" w:cs="Arial"/>
                <w:color w:val="FF0000"/>
                <w:lang w:val="en-IE"/>
              </w:rPr>
              <w:t xml:space="preserve">Template – </w:t>
            </w:r>
            <w:r w:rsidR="00255BCB">
              <w:rPr>
                <w:rFonts w:ascii="Arial" w:hAnsi="Arial" w:cs="Arial"/>
                <w:color w:val="FF0000"/>
                <w:lang w:val="en-IE"/>
              </w:rPr>
              <w:t>L</w:t>
            </w:r>
            <w:r w:rsidR="005E4643">
              <w:rPr>
                <w:rFonts w:ascii="Arial" w:hAnsi="Arial" w:cs="Arial"/>
                <w:color w:val="FF0000"/>
                <w:lang w:val="en-IE"/>
              </w:rPr>
              <w:t>earner</w:t>
            </w:r>
            <w:r w:rsidR="00803A09">
              <w:rPr>
                <w:rFonts w:ascii="Arial" w:hAnsi="Arial" w:cs="Arial"/>
                <w:color w:val="FF0000"/>
                <w:lang w:val="en-IE"/>
              </w:rPr>
              <w:t xml:space="preserve"> Annual Subject Review </w:t>
            </w:r>
            <w:r w:rsidR="00803A09" w:rsidRPr="00876CB1">
              <w:rPr>
                <w:rFonts w:ascii="Arial" w:hAnsi="Arial" w:cs="Arial"/>
                <w:color w:val="FF0000"/>
                <w:lang w:val="en-IE"/>
              </w:rPr>
              <w:t>attached</w:t>
            </w:r>
            <w:r w:rsidR="00803A09">
              <w:rPr>
                <w:rFonts w:ascii="Arial" w:hAnsi="Arial" w:cs="Arial"/>
                <w:lang w:val="en-IE"/>
              </w:rPr>
              <w:t>.</w:t>
            </w:r>
          </w:p>
          <w:p w:rsidR="00876CB1" w:rsidRPr="000234D7" w:rsidRDefault="00876CB1" w:rsidP="00521A3D">
            <w:pPr>
              <w:rPr>
                <w:rFonts w:ascii="Arial" w:hAnsi="Arial" w:cs="Arial"/>
                <w:lang w:val="en-IE"/>
              </w:rPr>
            </w:pPr>
          </w:p>
          <w:p w:rsidR="00876CB1" w:rsidRDefault="00876CB1" w:rsidP="00521A3D">
            <w:pPr>
              <w:rPr>
                <w:rFonts w:ascii="Arial" w:hAnsi="Arial" w:cs="Arial"/>
                <w:lang w:val="en-IE"/>
              </w:rPr>
            </w:pPr>
            <w:r w:rsidRPr="00876CB1">
              <w:rPr>
                <w:rFonts w:ascii="Arial" w:hAnsi="Arial" w:cs="Arial"/>
                <w:color w:val="FF0000"/>
                <w:lang w:val="en-IE"/>
              </w:rPr>
              <w:t>*</w:t>
            </w:r>
            <w:r w:rsidR="00461A5E">
              <w:rPr>
                <w:rFonts w:ascii="Arial" w:hAnsi="Arial" w:cs="Arial"/>
                <w:color w:val="FF0000"/>
                <w:lang w:val="en-IE"/>
              </w:rPr>
              <w:t xml:space="preserve">Template – Teacher Subject Review </w:t>
            </w:r>
            <w:r w:rsidRPr="00876CB1">
              <w:rPr>
                <w:rFonts w:ascii="Arial" w:hAnsi="Arial" w:cs="Arial"/>
                <w:color w:val="FF0000"/>
                <w:lang w:val="en-IE"/>
              </w:rPr>
              <w:t>attached</w:t>
            </w:r>
            <w:r>
              <w:rPr>
                <w:rFonts w:ascii="Arial" w:hAnsi="Arial" w:cs="Arial"/>
                <w:lang w:val="en-IE"/>
              </w:rPr>
              <w:t>.</w:t>
            </w:r>
          </w:p>
          <w:p w:rsidR="000951C1" w:rsidRDefault="000951C1" w:rsidP="00521A3D">
            <w:pPr>
              <w:rPr>
                <w:rFonts w:ascii="Arial" w:hAnsi="Arial" w:cs="Arial"/>
                <w:lang w:val="en-IE"/>
              </w:rPr>
            </w:pPr>
          </w:p>
          <w:p w:rsidR="0075702E" w:rsidRPr="00354738" w:rsidRDefault="00F627EC" w:rsidP="00521A3D">
            <w:pPr>
              <w:rPr>
                <w:rFonts w:ascii="Arial" w:hAnsi="Arial" w:cs="Arial"/>
                <w:lang w:val="en-IE"/>
              </w:rPr>
            </w:pPr>
            <w:r w:rsidRPr="00354738">
              <w:rPr>
                <w:rFonts w:ascii="Arial" w:hAnsi="Arial" w:cs="Arial"/>
                <w:lang w:val="en-IE"/>
              </w:rPr>
              <w:t>The template</w:t>
            </w:r>
            <w:r w:rsidR="00521A3D">
              <w:rPr>
                <w:rFonts w:ascii="Arial" w:hAnsi="Arial" w:cs="Arial"/>
                <w:lang w:val="en-IE"/>
              </w:rPr>
              <w:t xml:space="preserve"> is in Word format, should</w:t>
            </w:r>
            <w:r w:rsidR="00D9721C" w:rsidRPr="00354738">
              <w:rPr>
                <w:rFonts w:ascii="Arial" w:hAnsi="Arial" w:cs="Arial"/>
                <w:lang w:val="en-IE"/>
              </w:rPr>
              <w:t xml:space="preserve"> be emailed to all staff so they can do it themselves </w:t>
            </w:r>
            <w:r w:rsidRPr="00354738">
              <w:rPr>
                <w:rFonts w:ascii="Arial" w:hAnsi="Arial" w:cs="Arial"/>
                <w:lang w:val="en-IE"/>
              </w:rPr>
              <w:t>and</w:t>
            </w:r>
            <w:r w:rsidR="00876CB1">
              <w:rPr>
                <w:rFonts w:ascii="Arial" w:hAnsi="Arial" w:cs="Arial"/>
                <w:lang w:val="en-IE"/>
              </w:rPr>
              <w:t xml:space="preserve"> get it back to you before day 1</w:t>
            </w:r>
            <w:r w:rsidR="0075702E" w:rsidRPr="003547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3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75702E" w:rsidRPr="009B157C" w:rsidRDefault="0075702E" w:rsidP="002A448C">
            <w:pPr>
              <w:jc w:val="center"/>
              <w:rPr>
                <w:rFonts w:ascii="Arial" w:hAnsi="Arial" w:cs="Arial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75702E" w:rsidRPr="00354738" w:rsidRDefault="0075702E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603079" w:rsidRPr="00354738" w:rsidTr="00C50D51">
        <w:tc>
          <w:tcPr>
            <w:tcW w:w="2218" w:type="dxa"/>
          </w:tcPr>
          <w:p w:rsidR="00603079" w:rsidRPr="00354738" w:rsidRDefault="00603079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lastRenderedPageBreak/>
              <w:t>Mission Statement Aims and Objectives</w:t>
            </w:r>
          </w:p>
        </w:tc>
        <w:tc>
          <w:tcPr>
            <w:tcW w:w="3939" w:type="dxa"/>
          </w:tcPr>
          <w:p w:rsidR="00603079" w:rsidRDefault="00603079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Please send me a copy of your Mission Statement, Aims and Objectives.</w:t>
            </w:r>
          </w:p>
          <w:p w:rsidR="00154A98" w:rsidRDefault="00154A98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These should be updated every 2 years.</w:t>
            </w:r>
          </w:p>
          <w:p w:rsidR="00154A98" w:rsidRDefault="00154A98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If yours needs updating please do so with the staff team prior to the </w:t>
            </w:r>
            <w:r w:rsidR="00FF1C2B">
              <w:rPr>
                <w:rFonts w:ascii="Arial" w:hAnsi="Arial" w:cs="Arial"/>
                <w:lang w:val="en-IE"/>
              </w:rPr>
              <w:t>CEIP sessions.</w:t>
            </w:r>
          </w:p>
          <w:p w:rsidR="00FF1C2B" w:rsidRPr="00354738" w:rsidRDefault="00FF1C2B" w:rsidP="0075702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You may also ask a QF Facilitator to come to review/update them with the team</w:t>
            </w:r>
          </w:p>
        </w:tc>
        <w:tc>
          <w:tcPr>
            <w:tcW w:w="1333" w:type="dxa"/>
          </w:tcPr>
          <w:p w:rsidR="00603079" w:rsidRPr="009B157C" w:rsidRDefault="00603079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726" w:type="dxa"/>
          </w:tcPr>
          <w:p w:rsidR="00603079" w:rsidRPr="009B157C" w:rsidRDefault="0084362D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603079" w:rsidRPr="00354738" w:rsidRDefault="00603079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603079" w:rsidRPr="00354738" w:rsidTr="00154A98">
        <w:trPr>
          <w:trHeight w:val="1099"/>
        </w:trPr>
        <w:tc>
          <w:tcPr>
            <w:tcW w:w="2218" w:type="dxa"/>
          </w:tcPr>
          <w:p w:rsidR="00603079" w:rsidRPr="00354738" w:rsidRDefault="00603079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History of the Centre</w:t>
            </w:r>
          </w:p>
        </w:tc>
        <w:tc>
          <w:tcPr>
            <w:tcW w:w="3939" w:type="dxa"/>
          </w:tcPr>
          <w:p w:rsidR="000D78BB" w:rsidRDefault="000D78BB" w:rsidP="000D78B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Bring a copy of the history </w:t>
            </w:r>
            <w:r w:rsidR="00154A98">
              <w:rPr>
                <w:rFonts w:ascii="Arial" w:hAnsi="Arial" w:cs="Arial"/>
                <w:lang w:val="en-IE"/>
              </w:rPr>
              <w:t xml:space="preserve">of the centre </w:t>
            </w:r>
            <w:r>
              <w:rPr>
                <w:rFonts w:ascii="Arial" w:hAnsi="Arial" w:cs="Arial"/>
                <w:lang w:val="en-IE"/>
              </w:rPr>
              <w:t>to day 1 of the session.</w:t>
            </w:r>
          </w:p>
          <w:p w:rsidR="00C50D51" w:rsidRPr="00A1398C" w:rsidRDefault="00154A98" w:rsidP="000D7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IE"/>
              </w:rPr>
              <w:t>The history is updated annually and goes into your CEIP Report</w:t>
            </w:r>
          </w:p>
        </w:tc>
        <w:tc>
          <w:tcPr>
            <w:tcW w:w="1333" w:type="dxa"/>
          </w:tcPr>
          <w:p w:rsidR="00603079" w:rsidRPr="009B157C" w:rsidRDefault="00603079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726" w:type="dxa"/>
          </w:tcPr>
          <w:p w:rsidR="00603079" w:rsidRPr="009B157C" w:rsidRDefault="0084362D" w:rsidP="002A448C">
            <w:pPr>
              <w:jc w:val="center"/>
              <w:rPr>
                <w:rFonts w:ascii="Arial" w:hAnsi="Arial" w:cs="Arial"/>
                <w:b/>
                <w:lang w:val="en-IE"/>
              </w:rPr>
            </w:pPr>
            <w:r w:rsidRPr="009B157C">
              <w:rPr>
                <w:rFonts w:ascii="Arial" w:hAnsi="Arial" w:cs="Arial"/>
                <w:b/>
                <w:lang w:val="en-IE"/>
              </w:rPr>
              <w:t>√</w:t>
            </w:r>
          </w:p>
        </w:tc>
        <w:tc>
          <w:tcPr>
            <w:tcW w:w="1870" w:type="dxa"/>
          </w:tcPr>
          <w:p w:rsidR="00603079" w:rsidRPr="00354738" w:rsidRDefault="00603079" w:rsidP="002A448C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</w:p>
        </w:tc>
      </w:tr>
      <w:tr w:rsidR="00803A09" w:rsidRPr="00354738" w:rsidTr="00CD5C20">
        <w:trPr>
          <w:trHeight w:val="916"/>
        </w:trPr>
        <w:tc>
          <w:tcPr>
            <w:tcW w:w="2218" w:type="dxa"/>
          </w:tcPr>
          <w:p w:rsidR="00803A09" w:rsidRDefault="00803A09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Staff Evaluation Form</w:t>
            </w:r>
          </w:p>
        </w:tc>
        <w:tc>
          <w:tcPr>
            <w:tcW w:w="8868" w:type="dxa"/>
            <w:gridSpan w:val="4"/>
          </w:tcPr>
          <w:p w:rsidR="00803A09" w:rsidRDefault="00803A09" w:rsidP="00803A0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Please photocopy the </w:t>
            </w:r>
            <w:r w:rsidRPr="00C12137">
              <w:rPr>
                <w:rFonts w:ascii="Arial" w:hAnsi="Arial" w:cs="Arial"/>
                <w:color w:val="FF0000"/>
                <w:lang w:val="en-IE"/>
              </w:rPr>
              <w:t xml:space="preserve">attached Staff Evaluation Form </w:t>
            </w:r>
            <w:r>
              <w:rPr>
                <w:rFonts w:ascii="Arial" w:hAnsi="Arial" w:cs="Arial"/>
                <w:lang w:val="en-IE"/>
              </w:rPr>
              <w:t>that will need to be filled in after the 2 day process.</w:t>
            </w:r>
          </w:p>
          <w:p w:rsidR="00803A09" w:rsidRPr="00354738" w:rsidRDefault="00803A09" w:rsidP="00803A09">
            <w:pPr>
              <w:rPr>
                <w:rFonts w:ascii="Arial" w:hAnsi="Arial" w:cs="Arial"/>
                <w:b/>
                <w:sz w:val="52"/>
                <w:szCs w:val="52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Can you have it ready for day 1 in case there are staff who are unable to participate on both days</w:t>
            </w:r>
          </w:p>
        </w:tc>
      </w:tr>
      <w:tr w:rsidR="002A448C" w:rsidRPr="00354738" w:rsidTr="00C50D51">
        <w:tc>
          <w:tcPr>
            <w:tcW w:w="2218" w:type="dxa"/>
          </w:tcPr>
          <w:p w:rsidR="002A448C" w:rsidRPr="00354738" w:rsidRDefault="00AE5782" w:rsidP="002A448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CEIP </w:t>
            </w:r>
            <w:r w:rsidR="002A448C" w:rsidRPr="00354738">
              <w:rPr>
                <w:rFonts w:ascii="Arial" w:hAnsi="Arial" w:cs="Arial"/>
                <w:lang w:val="en-IE"/>
              </w:rPr>
              <w:t>Report</w:t>
            </w:r>
          </w:p>
        </w:tc>
        <w:tc>
          <w:tcPr>
            <w:tcW w:w="8868" w:type="dxa"/>
            <w:gridSpan w:val="4"/>
          </w:tcPr>
          <w:p w:rsidR="009B157C" w:rsidRPr="00354738" w:rsidRDefault="00AE5782" w:rsidP="000D78B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A copy of the</w:t>
            </w:r>
            <w:r w:rsidR="009B157C">
              <w:rPr>
                <w:rFonts w:ascii="Arial" w:hAnsi="Arial" w:cs="Arial"/>
                <w:lang w:val="en-IE"/>
              </w:rPr>
              <w:t xml:space="preserve"> Report should be then forwarded to Gerry Griffin</w:t>
            </w:r>
            <w:r w:rsidR="000D78BB">
              <w:rPr>
                <w:rFonts w:ascii="Arial" w:hAnsi="Arial" w:cs="Arial"/>
                <w:lang w:val="en-IE"/>
              </w:rPr>
              <w:t xml:space="preserve"> the National Coordinator,</w:t>
            </w:r>
            <w:r w:rsidR="00051C18">
              <w:rPr>
                <w:rFonts w:ascii="Arial" w:hAnsi="Arial" w:cs="Arial"/>
                <w:lang w:val="en-IE"/>
              </w:rPr>
              <w:t xml:space="preserve"> and</w:t>
            </w:r>
            <w:r w:rsidR="000D78BB">
              <w:rPr>
                <w:rFonts w:ascii="Arial" w:hAnsi="Arial" w:cs="Arial"/>
                <w:lang w:val="en-IE"/>
              </w:rPr>
              <w:t xml:space="preserve"> to relevant personnel in your local ETB</w:t>
            </w:r>
            <w:r w:rsidR="00330448">
              <w:rPr>
                <w:rFonts w:ascii="Arial" w:hAnsi="Arial" w:cs="Arial"/>
                <w:lang w:val="en-IE"/>
              </w:rPr>
              <w:t xml:space="preserve"> </w:t>
            </w:r>
            <w:r w:rsidR="00FC5927">
              <w:rPr>
                <w:rFonts w:ascii="Arial" w:hAnsi="Arial" w:cs="Arial"/>
                <w:b/>
                <w:u w:val="single"/>
                <w:lang w:val="en-IE"/>
              </w:rPr>
              <w:t xml:space="preserve">within 1 month </w:t>
            </w:r>
            <w:r w:rsidR="005B4E6E">
              <w:rPr>
                <w:rFonts w:ascii="Arial" w:hAnsi="Arial" w:cs="Arial"/>
                <w:lang w:val="en-IE"/>
              </w:rPr>
              <w:t xml:space="preserve">of the </w:t>
            </w:r>
            <w:r>
              <w:rPr>
                <w:rFonts w:ascii="Arial" w:hAnsi="Arial" w:cs="Arial"/>
                <w:lang w:val="en-IE"/>
              </w:rPr>
              <w:t xml:space="preserve">CEIP </w:t>
            </w:r>
            <w:r w:rsidRPr="00354738">
              <w:rPr>
                <w:rFonts w:ascii="Arial" w:hAnsi="Arial" w:cs="Arial"/>
                <w:lang w:val="en-IE"/>
              </w:rPr>
              <w:t>Session</w:t>
            </w:r>
          </w:p>
        </w:tc>
      </w:tr>
      <w:tr w:rsidR="000951C1" w:rsidRPr="00354738" w:rsidTr="000951C1">
        <w:tc>
          <w:tcPr>
            <w:tcW w:w="11086" w:type="dxa"/>
            <w:gridSpan w:val="5"/>
            <w:shd w:val="clear" w:color="auto" w:fill="F2DBDB" w:themeFill="accent2" w:themeFillTint="33"/>
          </w:tcPr>
          <w:p w:rsidR="000951C1" w:rsidRDefault="004A503F" w:rsidP="000D78BB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Q</w:t>
            </w:r>
            <w:r w:rsidR="000951C1">
              <w:rPr>
                <w:rFonts w:ascii="Arial" w:hAnsi="Arial" w:cs="Arial"/>
                <w:lang w:val="en-IE"/>
              </w:rPr>
              <w:t xml:space="preserve">uestionnaires attached </w:t>
            </w:r>
            <w:r>
              <w:rPr>
                <w:rFonts w:ascii="Arial" w:hAnsi="Arial" w:cs="Arial"/>
                <w:lang w:val="en-IE"/>
              </w:rPr>
              <w:t xml:space="preserve">are </w:t>
            </w:r>
            <w:r w:rsidRPr="004A503F">
              <w:rPr>
                <w:rFonts w:ascii="Arial" w:hAnsi="Arial" w:cs="Arial"/>
                <w:color w:val="FF0000"/>
                <w:lang w:val="en-IE"/>
              </w:rPr>
              <w:t xml:space="preserve">sample </w:t>
            </w:r>
            <w:r>
              <w:rPr>
                <w:rFonts w:ascii="Arial" w:hAnsi="Arial" w:cs="Arial"/>
                <w:lang w:val="en-IE"/>
              </w:rPr>
              <w:t xml:space="preserve">documents. You may of course design/use your own </w:t>
            </w:r>
          </w:p>
        </w:tc>
      </w:tr>
    </w:tbl>
    <w:p w:rsidR="004A503F" w:rsidRDefault="004A503F" w:rsidP="00C50D51">
      <w:pPr>
        <w:rPr>
          <w:rFonts w:ascii="Arial" w:hAnsi="Arial" w:cs="Arial"/>
          <w:lang w:val="en-IE"/>
        </w:rPr>
      </w:pPr>
    </w:p>
    <w:p w:rsidR="004A503F" w:rsidRDefault="004A503F" w:rsidP="00C50D51">
      <w:pPr>
        <w:rPr>
          <w:rFonts w:ascii="Arial" w:hAnsi="Arial" w:cs="Arial"/>
          <w:lang w:val="en-IE"/>
        </w:rPr>
      </w:pPr>
    </w:p>
    <w:p w:rsidR="004A503F" w:rsidRPr="00354738" w:rsidRDefault="004A503F" w:rsidP="00C50D51">
      <w:pPr>
        <w:rPr>
          <w:rFonts w:ascii="Arial" w:hAnsi="Arial" w:cs="Arial"/>
          <w:lang w:val="en-IE"/>
        </w:rPr>
      </w:pPr>
      <w:proofErr w:type="gramStart"/>
      <w:r>
        <w:rPr>
          <w:rFonts w:ascii="Arial" w:hAnsi="Arial" w:cs="Arial"/>
          <w:lang w:val="en-IE"/>
        </w:rPr>
        <w:t>Looking forward to working with you and your staff team.</w:t>
      </w:r>
      <w:proofErr w:type="gramEnd"/>
    </w:p>
    <w:sectPr w:rsidR="004A503F" w:rsidRPr="00354738" w:rsidSect="00181AD9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48" w:rsidRDefault="003D0348" w:rsidP="003D0348">
      <w:r>
        <w:separator/>
      </w:r>
    </w:p>
  </w:endnote>
  <w:endnote w:type="continuationSeparator" w:id="0">
    <w:p w:rsidR="003D0348" w:rsidRDefault="003D0348" w:rsidP="003D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48" w:rsidRDefault="003D0348" w:rsidP="003D0348">
      <w:r>
        <w:separator/>
      </w:r>
    </w:p>
  </w:footnote>
  <w:footnote w:type="continuationSeparator" w:id="0">
    <w:p w:rsidR="003D0348" w:rsidRDefault="003D0348" w:rsidP="003D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48" w:rsidRDefault="003D0348">
    <w:pPr>
      <w:pStyle w:val="Header"/>
    </w:pPr>
    <w:r>
      <w:t>20/03/2019</w:t>
    </w:r>
  </w:p>
  <w:p w:rsidR="003D0348" w:rsidRDefault="003D0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D0B"/>
    <w:multiLevelType w:val="hybridMultilevel"/>
    <w:tmpl w:val="97620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02A8A"/>
    <w:multiLevelType w:val="hybridMultilevel"/>
    <w:tmpl w:val="4274B7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E645B7"/>
    <w:multiLevelType w:val="hybridMultilevel"/>
    <w:tmpl w:val="8BF0183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A"/>
    <w:rsid w:val="000234D7"/>
    <w:rsid w:val="00051C18"/>
    <w:rsid w:val="00057A04"/>
    <w:rsid w:val="00076FD1"/>
    <w:rsid w:val="000951C1"/>
    <w:rsid w:val="000D78BB"/>
    <w:rsid w:val="001141B9"/>
    <w:rsid w:val="00154A98"/>
    <w:rsid w:val="00156CA1"/>
    <w:rsid w:val="001676FF"/>
    <w:rsid w:val="001710FC"/>
    <w:rsid w:val="00171AE6"/>
    <w:rsid w:val="00181AD9"/>
    <w:rsid w:val="001B64B1"/>
    <w:rsid w:val="00255BCB"/>
    <w:rsid w:val="002A448C"/>
    <w:rsid w:val="00330448"/>
    <w:rsid w:val="00332A40"/>
    <w:rsid w:val="00354738"/>
    <w:rsid w:val="00364458"/>
    <w:rsid w:val="003905FA"/>
    <w:rsid w:val="003B6105"/>
    <w:rsid w:val="003D0348"/>
    <w:rsid w:val="00406E95"/>
    <w:rsid w:val="004128D5"/>
    <w:rsid w:val="00461A5E"/>
    <w:rsid w:val="004A503F"/>
    <w:rsid w:val="004B29E3"/>
    <w:rsid w:val="004D0CB7"/>
    <w:rsid w:val="00521A3D"/>
    <w:rsid w:val="0052760B"/>
    <w:rsid w:val="00545EEC"/>
    <w:rsid w:val="00586AF3"/>
    <w:rsid w:val="005916F6"/>
    <w:rsid w:val="005A0E8D"/>
    <w:rsid w:val="005B4E6E"/>
    <w:rsid w:val="005E4643"/>
    <w:rsid w:val="00603079"/>
    <w:rsid w:val="006075C5"/>
    <w:rsid w:val="006142D8"/>
    <w:rsid w:val="006C0529"/>
    <w:rsid w:val="00712674"/>
    <w:rsid w:val="0074257D"/>
    <w:rsid w:val="0075702E"/>
    <w:rsid w:val="00757328"/>
    <w:rsid w:val="007B201B"/>
    <w:rsid w:val="00803A09"/>
    <w:rsid w:val="0083747F"/>
    <w:rsid w:val="0084362D"/>
    <w:rsid w:val="00856A08"/>
    <w:rsid w:val="00876CB1"/>
    <w:rsid w:val="00880C47"/>
    <w:rsid w:val="008819E5"/>
    <w:rsid w:val="008C6860"/>
    <w:rsid w:val="008F7ABE"/>
    <w:rsid w:val="00901852"/>
    <w:rsid w:val="00926A66"/>
    <w:rsid w:val="00962F86"/>
    <w:rsid w:val="00975D9B"/>
    <w:rsid w:val="00982FD3"/>
    <w:rsid w:val="00997AB1"/>
    <w:rsid w:val="009B157C"/>
    <w:rsid w:val="009D2B33"/>
    <w:rsid w:val="00A1398C"/>
    <w:rsid w:val="00A21A6D"/>
    <w:rsid w:val="00A24644"/>
    <w:rsid w:val="00A47D8A"/>
    <w:rsid w:val="00AC266D"/>
    <w:rsid w:val="00AC442F"/>
    <w:rsid w:val="00AD5A88"/>
    <w:rsid w:val="00AE5782"/>
    <w:rsid w:val="00B14370"/>
    <w:rsid w:val="00B23B55"/>
    <w:rsid w:val="00B26D38"/>
    <w:rsid w:val="00B674B6"/>
    <w:rsid w:val="00B6753A"/>
    <w:rsid w:val="00B86E02"/>
    <w:rsid w:val="00B95859"/>
    <w:rsid w:val="00B96556"/>
    <w:rsid w:val="00BC3FC4"/>
    <w:rsid w:val="00C118E2"/>
    <w:rsid w:val="00C12137"/>
    <w:rsid w:val="00C50D51"/>
    <w:rsid w:val="00C618DD"/>
    <w:rsid w:val="00C96B75"/>
    <w:rsid w:val="00CE134A"/>
    <w:rsid w:val="00D045C0"/>
    <w:rsid w:val="00D07319"/>
    <w:rsid w:val="00D20339"/>
    <w:rsid w:val="00D446F8"/>
    <w:rsid w:val="00D8271B"/>
    <w:rsid w:val="00D9721C"/>
    <w:rsid w:val="00E20462"/>
    <w:rsid w:val="00E71A1C"/>
    <w:rsid w:val="00EB038E"/>
    <w:rsid w:val="00EC19D8"/>
    <w:rsid w:val="00F1029A"/>
    <w:rsid w:val="00F20D07"/>
    <w:rsid w:val="00F2492D"/>
    <w:rsid w:val="00F24ADE"/>
    <w:rsid w:val="00F32DC3"/>
    <w:rsid w:val="00F627EC"/>
    <w:rsid w:val="00FC5927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8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448C"/>
    <w:rPr>
      <w:color w:val="0000FF"/>
      <w:u w:val="single"/>
    </w:rPr>
  </w:style>
  <w:style w:type="paragraph" w:styleId="NoSpacing">
    <w:name w:val="No Spacing"/>
    <w:uiPriority w:val="1"/>
    <w:qFormat/>
    <w:rsid w:val="00D8271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02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D0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D0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4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8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448C"/>
    <w:rPr>
      <w:color w:val="0000FF"/>
      <w:u w:val="single"/>
    </w:rPr>
  </w:style>
  <w:style w:type="paragraph" w:styleId="NoSpacing">
    <w:name w:val="No Spacing"/>
    <w:uiPriority w:val="1"/>
    <w:qFormat/>
    <w:rsid w:val="00D8271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02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D0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D0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4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954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Evaluation Process (Scenario 2)</vt:lpstr>
    </vt:vector>
  </TitlesOfParts>
  <Company/>
  <LinksUpToDate>false</LinksUpToDate>
  <CharactersWithSpaces>5780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http://www.sttc.ie/</vt:lpwstr>
      </vt:variant>
      <vt:variant>
        <vt:lpwstr/>
      </vt:variant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http://www.youthreach.ie/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Evaluation Process (Scenario 2)</dc:title>
  <dc:subject/>
  <dc:creator>Sheila Sullivan</dc:creator>
  <cp:keywords/>
  <dc:description/>
  <cp:lastModifiedBy>Fionnula Cooley</cp:lastModifiedBy>
  <cp:revision>35</cp:revision>
  <cp:lastPrinted>2019-03-20T15:26:00Z</cp:lastPrinted>
  <dcterms:created xsi:type="dcterms:W3CDTF">2016-02-28T08:52:00Z</dcterms:created>
  <dcterms:modified xsi:type="dcterms:W3CDTF">2019-03-26T14:47:00Z</dcterms:modified>
</cp:coreProperties>
</file>