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C5EE" w14:textId="77777777" w:rsidR="00FC0C6B" w:rsidRPr="00E236AE" w:rsidRDefault="00FC0C6B" w:rsidP="001C0B63">
      <w:pPr>
        <w:pStyle w:val="NoSpacing"/>
        <w:rPr>
          <w:rFonts w:asciiTheme="minorHAnsi" w:hAnsiTheme="minorHAnsi" w:cstheme="minorHAnsi"/>
          <w:sz w:val="24"/>
          <w:szCs w:val="24"/>
          <w:lang w:val="en-IE"/>
        </w:rPr>
      </w:pPr>
    </w:p>
    <w:p w14:paraId="0C853705" w14:textId="77777777" w:rsidR="001C0B63" w:rsidRPr="00E236AE" w:rsidRDefault="001C0B63" w:rsidP="001C0B63">
      <w:pPr>
        <w:pStyle w:val="NoSpacing"/>
        <w:rPr>
          <w:rFonts w:asciiTheme="minorHAnsi" w:hAnsiTheme="minorHAnsi" w:cstheme="minorHAnsi"/>
          <w:sz w:val="24"/>
          <w:szCs w:val="24"/>
          <w:lang w:val="en-IE"/>
        </w:rPr>
      </w:pPr>
    </w:p>
    <w:p w14:paraId="6D9C8272" w14:textId="77777777" w:rsidR="001C0B63" w:rsidRPr="00E236AE" w:rsidRDefault="001C0B63" w:rsidP="001C0B63">
      <w:pPr>
        <w:pStyle w:val="NoSpacing"/>
        <w:rPr>
          <w:rFonts w:asciiTheme="minorHAnsi" w:hAnsiTheme="minorHAnsi" w:cstheme="minorHAnsi"/>
          <w:sz w:val="24"/>
          <w:szCs w:val="24"/>
          <w:lang w:val="en-IE"/>
        </w:rPr>
      </w:pPr>
    </w:p>
    <w:p w14:paraId="28454222" w14:textId="77777777" w:rsidR="001C0B63" w:rsidRPr="00E236AE" w:rsidRDefault="001C0B63" w:rsidP="001C0B63">
      <w:pPr>
        <w:pStyle w:val="NoSpacing"/>
        <w:rPr>
          <w:rFonts w:asciiTheme="minorHAnsi" w:hAnsiTheme="minorHAnsi" w:cstheme="minorHAnsi"/>
          <w:b/>
          <w:sz w:val="24"/>
          <w:szCs w:val="24"/>
          <w:lang w:val="en-IE"/>
        </w:rPr>
      </w:pPr>
      <w:r w:rsidRPr="00E236AE">
        <w:rPr>
          <w:rFonts w:asciiTheme="minorHAnsi" w:hAnsiTheme="minorHAnsi" w:cstheme="minorHAnsi"/>
          <w:sz w:val="24"/>
          <w:szCs w:val="24"/>
          <w:lang w:val="en-IE"/>
        </w:rPr>
        <w:tab/>
      </w:r>
      <w:r w:rsidRPr="00E236AE">
        <w:rPr>
          <w:rFonts w:asciiTheme="minorHAnsi" w:hAnsiTheme="minorHAnsi" w:cstheme="minorHAnsi"/>
          <w:sz w:val="24"/>
          <w:szCs w:val="24"/>
          <w:lang w:val="en-IE"/>
        </w:rPr>
        <w:tab/>
      </w:r>
      <w:r w:rsidRPr="00E236AE">
        <w:rPr>
          <w:rFonts w:asciiTheme="minorHAnsi" w:hAnsiTheme="minorHAnsi" w:cstheme="minorHAnsi"/>
          <w:sz w:val="24"/>
          <w:szCs w:val="24"/>
          <w:lang w:val="en-IE"/>
        </w:rPr>
        <w:tab/>
      </w:r>
      <w:r w:rsidRPr="00E236AE">
        <w:rPr>
          <w:rFonts w:asciiTheme="minorHAnsi" w:hAnsiTheme="minorHAnsi" w:cstheme="minorHAnsi"/>
          <w:sz w:val="24"/>
          <w:szCs w:val="24"/>
          <w:lang w:val="en-IE"/>
        </w:rPr>
        <w:tab/>
      </w:r>
      <w:r w:rsidRPr="00E236AE">
        <w:rPr>
          <w:rFonts w:asciiTheme="minorHAnsi" w:hAnsiTheme="minorHAnsi" w:cstheme="minorHAnsi"/>
          <w:sz w:val="24"/>
          <w:szCs w:val="24"/>
          <w:lang w:val="en-IE"/>
        </w:rPr>
        <w:tab/>
      </w:r>
      <w:r w:rsidRPr="00E236AE">
        <w:rPr>
          <w:rFonts w:asciiTheme="minorHAnsi" w:hAnsiTheme="minorHAnsi" w:cstheme="minorHAnsi"/>
          <w:b/>
          <w:sz w:val="24"/>
          <w:szCs w:val="24"/>
          <w:lang w:val="en-IE"/>
        </w:rPr>
        <w:t>REFUSED ON APPEAL</w:t>
      </w:r>
    </w:p>
    <w:p w14:paraId="0406C96E" w14:textId="77777777" w:rsidR="001C0B63" w:rsidRPr="00E236AE" w:rsidRDefault="001C0B63" w:rsidP="001C0B63">
      <w:pPr>
        <w:pStyle w:val="NoSpacing"/>
        <w:rPr>
          <w:rFonts w:asciiTheme="minorHAnsi" w:hAnsiTheme="minorHAnsi" w:cstheme="minorHAnsi"/>
          <w:b/>
          <w:sz w:val="24"/>
          <w:szCs w:val="24"/>
          <w:lang w:val="en-IE"/>
        </w:rPr>
      </w:pPr>
    </w:p>
    <w:p w14:paraId="136A217C" w14:textId="77777777" w:rsidR="001C0B63" w:rsidRPr="00E236AE" w:rsidRDefault="001C0B63" w:rsidP="001C0B63">
      <w:pPr>
        <w:pStyle w:val="NoSpacing"/>
        <w:rPr>
          <w:rFonts w:asciiTheme="minorHAnsi" w:hAnsiTheme="minorHAnsi" w:cstheme="minorHAnsi"/>
          <w:b/>
          <w:sz w:val="24"/>
          <w:szCs w:val="24"/>
          <w:u w:val="single"/>
          <w:lang w:val="en-IE"/>
        </w:rPr>
      </w:pPr>
      <w:r w:rsidRPr="00E236AE">
        <w:rPr>
          <w:rFonts w:asciiTheme="minorHAnsi" w:hAnsiTheme="minorHAnsi" w:cstheme="minorHAnsi"/>
          <w:b/>
          <w:sz w:val="24"/>
          <w:szCs w:val="24"/>
          <w:lang w:val="en-IE"/>
        </w:rPr>
        <w:tab/>
      </w:r>
      <w:r w:rsidRPr="00E236AE">
        <w:rPr>
          <w:rFonts w:asciiTheme="minorHAnsi" w:hAnsiTheme="minorHAnsi" w:cstheme="minorHAnsi"/>
          <w:b/>
          <w:sz w:val="24"/>
          <w:szCs w:val="24"/>
          <w:lang w:val="en-IE"/>
        </w:rPr>
        <w:tab/>
      </w:r>
      <w:r w:rsidRPr="00E236AE">
        <w:rPr>
          <w:rFonts w:asciiTheme="minorHAnsi" w:hAnsiTheme="minorHAnsi" w:cstheme="minorHAnsi"/>
          <w:b/>
          <w:sz w:val="24"/>
          <w:szCs w:val="24"/>
          <w:u w:val="single"/>
          <w:lang w:val="en-IE"/>
        </w:rPr>
        <w:t xml:space="preserve">APPLICATION FOR RETIREMENT PENSION AND LUMP SUM ON GROUNDS OF </w:t>
      </w:r>
    </w:p>
    <w:p w14:paraId="69933F14" w14:textId="77777777" w:rsidR="001C0B63" w:rsidRPr="00E236AE" w:rsidRDefault="001C0B63" w:rsidP="001C0B63">
      <w:pPr>
        <w:pStyle w:val="NoSpacing"/>
        <w:ind w:left="2880" w:firstLine="720"/>
        <w:rPr>
          <w:rFonts w:asciiTheme="minorHAnsi" w:hAnsiTheme="minorHAnsi" w:cstheme="minorHAnsi"/>
          <w:b/>
          <w:sz w:val="24"/>
          <w:szCs w:val="24"/>
          <w:u w:val="single"/>
          <w:lang w:val="en-IE"/>
        </w:rPr>
      </w:pPr>
      <w:r w:rsidRPr="00E236AE">
        <w:rPr>
          <w:rFonts w:asciiTheme="minorHAnsi" w:hAnsiTheme="minorHAnsi" w:cstheme="minorHAnsi"/>
          <w:b/>
          <w:sz w:val="24"/>
          <w:szCs w:val="24"/>
          <w:u w:val="single"/>
          <w:lang w:val="en-IE"/>
        </w:rPr>
        <w:t>PERMANENT INFIRMITY</w:t>
      </w:r>
    </w:p>
    <w:p w14:paraId="50E7C279" w14:textId="77777777" w:rsidR="001C0B63" w:rsidRPr="00E236AE" w:rsidRDefault="001C0B63" w:rsidP="001C0B63">
      <w:pPr>
        <w:pStyle w:val="NoSpacing"/>
        <w:rPr>
          <w:rFonts w:asciiTheme="minorHAnsi" w:hAnsiTheme="minorHAnsi" w:cstheme="minorHAnsi"/>
          <w:b/>
          <w:sz w:val="24"/>
          <w:szCs w:val="24"/>
          <w:u w:val="single"/>
          <w:lang w:val="en-IE"/>
        </w:rPr>
      </w:pPr>
    </w:p>
    <w:p w14:paraId="661C7E7C" w14:textId="77777777" w:rsidR="001C0B63" w:rsidRPr="00E236AE" w:rsidRDefault="001C0B63" w:rsidP="001C0B63">
      <w:pPr>
        <w:pStyle w:val="NoSpacing"/>
        <w:rPr>
          <w:rFonts w:asciiTheme="minorHAnsi" w:hAnsiTheme="minorHAnsi" w:cstheme="minorHAnsi"/>
          <w:sz w:val="24"/>
          <w:szCs w:val="24"/>
          <w:lang w:val="en-IE"/>
        </w:rPr>
      </w:pPr>
      <w:r w:rsidRPr="00E236AE">
        <w:rPr>
          <w:rFonts w:asciiTheme="minorHAnsi" w:hAnsiTheme="minorHAnsi" w:cstheme="minorHAnsi"/>
          <w:sz w:val="24"/>
          <w:szCs w:val="24"/>
          <w:lang w:val="en-IE"/>
        </w:rPr>
        <w:t>Name:</w:t>
      </w:r>
    </w:p>
    <w:p w14:paraId="6E2D55C7" w14:textId="77777777" w:rsidR="001C0B63" w:rsidRPr="00E236AE" w:rsidRDefault="001C0B63" w:rsidP="001C0B63">
      <w:pPr>
        <w:pStyle w:val="NoSpacing"/>
        <w:rPr>
          <w:rFonts w:asciiTheme="minorHAnsi" w:hAnsiTheme="minorHAnsi" w:cstheme="minorHAnsi"/>
          <w:sz w:val="24"/>
          <w:szCs w:val="24"/>
          <w:lang w:val="en-IE"/>
        </w:rPr>
      </w:pPr>
      <w:r w:rsidRPr="00E236AE">
        <w:rPr>
          <w:rFonts w:asciiTheme="minorHAnsi" w:hAnsiTheme="minorHAnsi" w:cstheme="minorHAnsi"/>
          <w:sz w:val="24"/>
          <w:szCs w:val="24"/>
          <w:lang w:val="en-IE"/>
        </w:rPr>
        <w:t>Address:</w:t>
      </w:r>
    </w:p>
    <w:p w14:paraId="728248DA" w14:textId="77777777" w:rsidR="00E236AE" w:rsidRPr="00E236AE" w:rsidRDefault="00E236AE" w:rsidP="001C0B63">
      <w:pPr>
        <w:pStyle w:val="NoSpacing"/>
        <w:rPr>
          <w:rFonts w:asciiTheme="minorHAnsi" w:hAnsiTheme="minorHAnsi" w:cstheme="minorHAnsi"/>
          <w:sz w:val="24"/>
          <w:szCs w:val="24"/>
          <w:lang w:val="en-IE"/>
        </w:rPr>
      </w:pPr>
    </w:p>
    <w:p w14:paraId="5C40A15C" w14:textId="0B31BD86" w:rsidR="001C0B63" w:rsidRPr="00E236AE" w:rsidRDefault="001C0B63" w:rsidP="001C0B63">
      <w:pPr>
        <w:pStyle w:val="NoSpacing"/>
        <w:rPr>
          <w:rFonts w:asciiTheme="minorHAnsi" w:hAnsiTheme="minorHAnsi" w:cstheme="minorHAnsi"/>
          <w:b/>
          <w:sz w:val="24"/>
          <w:szCs w:val="24"/>
          <w:lang w:val="en-IE"/>
        </w:rPr>
      </w:pPr>
      <w:r w:rsidRPr="00E236AE">
        <w:rPr>
          <w:rFonts w:asciiTheme="minorHAnsi" w:hAnsiTheme="minorHAnsi" w:cstheme="minorHAnsi"/>
          <w:b/>
          <w:sz w:val="24"/>
          <w:szCs w:val="24"/>
          <w:lang w:val="en-IE"/>
        </w:rPr>
        <w:t xml:space="preserve">Re: </w:t>
      </w:r>
      <w:r w:rsidR="00E236AE" w:rsidRPr="00E236AE">
        <w:rPr>
          <w:rFonts w:asciiTheme="minorHAnsi" w:hAnsiTheme="minorHAnsi" w:cstheme="minorHAnsi"/>
          <w:b/>
          <w:sz w:val="24"/>
          <w:szCs w:val="24"/>
          <w:lang w:val="en-IE"/>
        </w:rPr>
        <w:t xml:space="preserve"> </w:t>
      </w:r>
      <w:r w:rsidRPr="00E236AE">
        <w:rPr>
          <w:rFonts w:asciiTheme="minorHAnsi" w:hAnsiTheme="minorHAnsi" w:cstheme="minorHAnsi"/>
          <w:b/>
          <w:sz w:val="24"/>
          <w:szCs w:val="24"/>
          <w:lang w:val="en-IE"/>
        </w:rPr>
        <w:t>Application for Ill-Health Retirement</w:t>
      </w:r>
    </w:p>
    <w:p w14:paraId="367B402E" w14:textId="77777777" w:rsidR="001C0B63" w:rsidRPr="00E236AE" w:rsidRDefault="001C0B63" w:rsidP="001C0B63">
      <w:pPr>
        <w:pStyle w:val="NoSpacing"/>
        <w:rPr>
          <w:rFonts w:asciiTheme="minorHAnsi" w:hAnsiTheme="minorHAnsi" w:cstheme="minorHAnsi"/>
          <w:b/>
          <w:sz w:val="24"/>
          <w:szCs w:val="24"/>
          <w:u w:val="single"/>
          <w:lang w:val="en-IE"/>
        </w:rPr>
      </w:pPr>
    </w:p>
    <w:p w14:paraId="315A04EC" w14:textId="590C191F" w:rsidR="001C0B63" w:rsidRPr="00E236AE" w:rsidRDefault="001C0B63" w:rsidP="001C0B63">
      <w:pPr>
        <w:pStyle w:val="NoSpacing"/>
        <w:rPr>
          <w:rFonts w:asciiTheme="minorHAnsi" w:hAnsiTheme="minorHAnsi" w:cstheme="minorHAnsi"/>
          <w:sz w:val="24"/>
          <w:szCs w:val="24"/>
          <w:lang w:val="en-IE"/>
        </w:rPr>
      </w:pPr>
      <w:r w:rsidRPr="00E236AE">
        <w:rPr>
          <w:rFonts w:asciiTheme="minorHAnsi" w:hAnsiTheme="minorHAnsi" w:cstheme="minorHAnsi"/>
          <w:sz w:val="24"/>
          <w:szCs w:val="24"/>
          <w:lang w:val="en-IE"/>
        </w:rPr>
        <w:t>Dear</w:t>
      </w:r>
      <w:r w:rsidR="00E236AE" w:rsidRPr="00E236AE">
        <w:rPr>
          <w:rFonts w:asciiTheme="minorHAnsi" w:hAnsiTheme="minorHAnsi" w:cstheme="minorHAnsi"/>
          <w:sz w:val="24"/>
          <w:szCs w:val="24"/>
          <w:lang w:val="en-IE"/>
        </w:rPr>
        <w:t xml:space="preserve"> </w:t>
      </w:r>
      <w:r w:rsidR="00E236AE" w:rsidRPr="00E236AE">
        <w:rPr>
          <w:rFonts w:asciiTheme="minorHAnsi" w:hAnsiTheme="minorHAnsi" w:cstheme="minorHAnsi"/>
          <w:color w:val="FF0000"/>
          <w:sz w:val="24"/>
          <w:szCs w:val="24"/>
          <w:lang w:val="en-IE"/>
        </w:rPr>
        <w:t>name</w:t>
      </w:r>
      <w:r w:rsidRPr="00E236AE">
        <w:rPr>
          <w:rFonts w:asciiTheme="minorHAnsi" w:hAnsiTheme="minorHAnsi" w:cstheme="minorHAnsi"/>
          <w:sz w:val="24"/>
          <w:szCs w:val="24"/>
          <w:lang w:val="en-IE"/>
        </w:rPr>
        <w:t>,</w:t>
      </w:r>
    </w:p>
    <w:p w14:paraId="657B8DE6" w14:textId="77777777" w:rsidR="001C0B63" w:rsidRPr="00E236AE" w:rsidRDefault="001C0B63" w:rsidP="001C0B63">
      <w:pPr>
        <w:pStyle w:val="NoSpacing"/>
        <w:rPr>
          <w:rFonts w:asciiTheme="minorHAnsi" w:hAnsiTheme="minorHAnsi" w:cstheme="minorHAnsi"/>
          <w:sz w:val="24"/>
          <w:szCs w:val="24"/>
          <w:lang w:val="en-IE"/>
        </w:rPr>
      </w:pPr>
    </w:p>
    <w:p w14:paraId="4FFFAB49" w14:textId="77777777" w:rsidR="001C0B63" w:rsidRPr="00E236AE" w:rsidRDefault="001C0B63"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 xml:space="preserve">I refer to your application for ill-health retirement pension benefit under the </w:t>
      </w:r>
      <w:r w:rsidR="00D079CF" w:rsidRPr="00E236AE">
        <w:rPr>
          <w:rFonts w:asciiTheme="minorHAnsi" w:hAnsiTheme="minorHAnsi" w:cstheme="minorHAnsi"/>
          <w:b/>
          <w:color w:val="FF0000"/>
          <w:sz w:val="24"/>
          <w:szCs w:val="24"/>
          <w:lang w:val="en-IE"/>
        </w:rPr>
        <w:t>INSERT NAME OF SCHEME</w:t>
      </w:r>
      <w:r w:rsidRPr="00E236AE">
        <w:rPr>
          <w:rFonts w:asciiTheme="minorHAnsi" w:hAnsiTheme="minorHAnsi" w:cstheme="minorHAnsi"/>
          <w:sz w:val="24"/>
          <w:szCs w:val="24"/>
          <w:lang w:val="en-IE"/>
        </w:rPr>
        <w:t xml:space="preserve"> Superannuation Scheme and your appeal of the decision to refuse that application.</w:t>
      </w:r>
    </w:p>
    <w:p w14:paraId="1E5AFD97" w14:textId="77777777" w:rsidR="001C0B63" w:rsidRPr="00E236AE" w:rsidRDefault="001C0B63" w:rsidP="00D079CF">
      <w:pPr>
        <w:pStyle w:val="NoSpacing"/>
        <w:jc w:val="both"/>
        <w:rPr>
          <w:rFonts w:asciiTheme="minorHAnsi" w:hAnsiTheme="minorHAnsi" w:cstheme="minorHAnsi"/>
          <w:sz w:val="24"/>
          <w:szCs w:val="24"/>
          <w:lang w:val="en-IE"/>
        </w:rPr>
      </w:pPr>
    </w:p>
    <w:p w14:paraId="23BF5D2E" w14:textId="0B796141" w:rsidR="001C0B63" w:rsidRPr="00E236AE" w:rsidRDefault="005A537C" w:rsidP="00D079CF">
      <w:pPr>
        <w:pStyle w:val="NoSpacing"/>
        <w:jc w:val="both"/>
        <w:rPr>
          <w:rFonts w:asciiTheme="minorHAnsi" w:hAnsiTheme="minorHAnsi" w:cstheme="minorHAnsi"/>
          <w:sz w:val="24"/>
          <w:szCs w:val="24"/>
          <w:lang w:val="en-IE"/>
        </w:rPr>
      </w:pPr>
      <w:proofErr w:type="spellStart"/>
      <w:r w:rsidRPr="00E236AE">
        <w:rPr>
          <w:rFonts w:asciiTheme="minorHAnsi" w:hAnsiTheme="minorHAnsi" w:cstheme="minorHAnsi"/>
          <w:color w:val="FF0000"/>
          <w:sz w:val="24"/>
          <w:szCs w:val="24"/>
          <w:lang w:val="en-IE"/>
        </w:rPr>
        <w:t>xx</w:t>
      </w:r>
      <w:r w:rsidR="00AE46CC" w:rsidRPr="00E236AE">
        <w:rPr>
          <w:rFonts w:asciiTheme="minorHAnsi" w:hAnsiTheme="minorHAnsi" w:cstheme="minorHAnsi"/>
          <w:color w:val="FF0000"/>
          <w:sz w:val="24"/>
          <w:szCs w:val="24"/>
          <w:lang w:val="en-IE"/>
        </w:rPr>
        <w:t>ETB</w:t>
      </w:r>
      <w:proofErr w:type="spellEnd"/>
      <w:r w:rsidR="001C0B63" w:rsidRPr="00E236AE">
        <w:rPr>
          <w:rFonts w:asciiTheme="minorHAnsi" w:hAnsiTheme="minorHAnsi" w:cstheme="minorHAnsi"/>
          <w:color w:val="FF0000"/>
          <w:sz w:val="24"/>
          <w:szCs w:val="24"/>
          <w:lang w:val="en-IE"/>
        </w:rPr>
        <w:t xml:space="preserve"> </w:t>
      </w:r>
      <w:r w:rsidR="001C0B63" w:rsidRPr="00E236AE">
        <w:rPr>
          <w:rFonts w:asciiTheme="minorHAnsi" w:hAnsiTheme="minorHAnsi" w:cstheme="minorHAnsi"/>
          <w:sz w:val="24"/>
          <w:szCs w:val="24"/>
          <w:lang w:val="en-IE"/>
        </w:rPr>
        <w:t xml:space="preserve">has assessed your appeal application for retirement pension and lump sum on grounds of permanent infirmity and has determined that your application does not meet the criteria. It has been established that you are not incapable by reason of permanent infirmity of mind or body of discharging your duties as </w:t>
      </w:r>
      <w:proofErr w:type="spellStart"/>
      <w:r w:rsidR="001C0B63" w:rsidRPr="00E236AE">
        <w:rPr>
          <w:rFonts w:asciiTheme="minorHAnsi" w:hAnsiTheme="minorHAnsi" w:cstheme="minorHAnsi"/>
          <w:sz w:val="24"/>
          <w:szCs w:val="24"/>
          <w:lang w:val="en-IE"/>
        </w:rPr>
        <w:t>a</w:t>
      </w:r>
      <w:proofErr w:type="spellEnd"/>
      <w:r w:rsidR="001C0B63" w:rsidRPr="00E236AE">
        <w:rPr>
          <w:rFonts w:asciiTheme="minorHAnsi" w:hAnsiTheme="minorHAnsi" w:cstheme="minorHAnsi"/>
          <w:sz w:val="24"/>
          <w:szCs w:val="24"/>
          <w:lang w:val="en-IE"/>
        </w:rPr>
        <w:t xml:space="preserve"> </w:t>
      </w:r>
      <w:r w:rsidR="00D079CF" w:rsidRPr="00E236AE">
        <w:rPr>
          <w:rFonts w:asciiTheme="minorHAnsi" w:hAnsiTheme="minorHAnsi" w:cstheme="minorHAnsi"/>
          <w:b/>
          <w:color w:val="FF0000"/>
          <w:sz w:val="24"/>
          <w:szCs w:val="24"/>
          <w:lang w:val="en-IE"/>
        </w:rPr>
        <w:t>INSERT GRADE</w:t>
      </w:r>
      <w:r w:rsidR="001C0B63" w:rsidRPr="00E236AE">
        <w:rPr>
          <w:rFonts w:asciiTheme="minorHAnsi" w:hAnsiTheme="minorHAnsi" w:cstheme="minorHAnsi"/>
          <w:sz w:val="24"/>
          <w:szCs w:val="24"/>
          <w:lang w:val="en-IE"/>
        </w:rPr>
        <w:t>. Accordingly, your application for ill-health retirement pension benefit is not approved.</w:t>
      </w:r>
    </w:p>
    <w:p w14:paraId="7F666095" w14:textId="77777777" w:rsidR="001C0B63" w:rsidRPr="00E236AE" w:rsidRDefault="001C0B63" w:rsidP="00D079CF">
      <w:pPr>
        <w:pStyle w:val="NoSpacing"/>
        <w:jc w:val="both"/>
        <w:rPr>
          <w:rFonts w:asciiTheme="minorHAnsi" w:hAnsiTheme="minorHAnsi" w:cstheme="minorHAnsi"/>
          <w:sz w:val="24"/>
          <w:szCs w:val="24"/>
          <w:lang w:val="en-IE"/>
        </w:rPr>
      </w:pPr>
    </w:p>
    <w:p w14:paraId="15944126" w14:textId="77777777" w:rsidR="001C0B63" w:rsidRPr="00E236AE" w:rsidRDefault="001C0B63"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Your Principal/Head of Centre is being advised of this appeal decision</w:t>
      </w:r>
      <w:r w:rsidR="00C02664" w:rsidRPr="00E236AE">
        <w:rPr>
          <w:rFonts w:asciiTheme="minorHAnsi" w:hAnsiTheme="minorHAnsi" w:cstheme="minorHAnsi"/>
          <w:sz w:val="24"/>
          <w:szCs w:val="24"/>
          <w:lang w:val="en-IE"/>
        </w:rPr>
        <w:t>.</w:t>
      </w:r>
    </w:p>
    <w:p w14:paraId="7393FC95" w14:textId="77777777" w:rsidR="00C02664" w:rsidRPr="00E236AE" w:rsidRDefault="00C02664" w:rsidP="00D079CF">
      <w:pPr>
        <w:pStyle w:val="NoSpacing"/>
        <w:jc w:val="both"/>
        <w:rPr>
          <w:rFonts w:asciiTheme="minorHAnsi" w:hAnsiTheme="minorHAnsi" w:cstheme="minorHAnsi"/>
          <w:sz w:val="24"/>
          <w:szCs w:val="24"/>
          <w:lang w:val="en-IE"/>
        </w:rPr>
      </w:pPr>
    </w:p>
    <w:p w14:paraId="0F4DDFA9" w14:textId="77777777" w:rsidR="00C02664" w:rsidRPr="00E236AE" w:rsidRDefault="00C02664"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It is open to you to make an application for a determination in relation to a complaint or dispute through the Internal Disputes Resolution procedure in place.</w:t>
      </w:r>
    </w:p>
    <w:p w14:paraId="398A0FDE" w14:textId="77777777" w:rsidR="00C02664" w:rsidRPr="00E236AE" w:rsidRDefault="00C02664" w:rsidP="00D079CF">
      <w:pPr>
        <w:pStyle w:val="NoSpacing"/>
        <w:jc w:val="both"/>
        <w:rPr>
          <w:rFonts w:asciiTheme="minorHAnsi" w:hAnsiTheme="minorHAnsi" w:cstheme="minorHAnsi"/>
          <w:sz w:val="24"/>
          <w:szCs w:val="24"/>
          <w:lang w:val="en-IE"/>
        </w:rPr>
      </w:pPr>
    </w:p>
    <w:p w14:paraId="008F7757" w14:textId="77777777" w:rsidR="00C02664" w:rsidRPr="00E236AE" w:rsidRDefault="00C02664"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 xml:space="preserve">The procedure is as follows: </w:t>
      </w:r>
    </w:p>
    <w:p w14:paraId="1AE20738" w14:textId="77777777" w:rsidR="00C02664" w:rsidRPr="00E236AE" w:rsidRDefault="00C02664" w:rsidP="00D079CF">
      <w:pPr>
        <w:pStyle w:val="NoSpacing"/>
        <w:jc w:val="both"/>
        <w:rPr>
          <w:rFonts w:asciiTheme="minorHAnsi" w:hAnsiTheme="minorHAnsi" w:cstheme="minorHAnsi"/>
          <w:sz w:val="24"/>
          <w:szCs w:val="24"/>
          <w:lang w:val="en-IE"/>
        </w:rPr>
      </w:pPr>
    </w:p>
    <w:p w14:paraId="6C3BB52D" w14:textId="77777777" w:rsidR="00C02664" w:rsidRPr="00E236AE" w:rsidRDefault="00C02664"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An application shall be in writing, signed by or on behalf of the actual or potential beneficiary and shall contain the following details: -</w:t>
      </w:r>
    </w:p>
    <w:p w14:paraId="49A26FC7" w14:textId="77777777" w:rsidR="00C02664" w:rsidRPr="00E236AE" w:rsidRDefault="00C02664" w:rsidP="00D079CF">
      <w:pPr>
        <w:pStyle w:val="NoSpacing"/>
        <w:jc w:val="both"/>
        <w:rPr>
          <w:rFonts w:asciiTheme="minorHAnsi" w:hAnsiTheme="minorHAnsi" w:cstheme="minorHAnsi"/>
          <w:sz w:val="24"/>
          <w:szCs w:val="24"/>
          <w:lang w:val="en-IE"/>
        </w:rPr>
      </w:pPr>
    </w:p>
    <w:p w14:paraId="77A7013A" w14:textId="77777777" w:rsidR="00C02664" w:rsidRPr="00E236AE" w:rsidRDefault="00C02664" w:rsidP="00D079CF">
      <w:pPr>
        <w:pStyle w:val="NoSpacing"/>
        <w:numPr>
          <w:ilvl w:val="0"/>
          <w:numId w:val="1"/>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the full name, address and date of birth of the actual or potential beneficiary</w:t>
      </w:r>
    </w:p>
    <w:p w14:paraId="5CE70967" w14:textId="77777777" w:rsidR="00C02664" w:rsidRPr="00E236AE" w:rsidRDefault="00C02664" w:rsidP="00D079CF">
      <w:pPr>
        <w:pStyle w:val="NoSpacing"/>
        <w:numPr>
          <w:ilvl w:val="0"/>
          <w:numId w:val="1"/>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the address to be used for service or documents in connection with the application</w:t>
      </w:r>
    </w:p>
    <w:p w14:paraId="26608DA9" w14:textId="77777777" w:rsidR="00C02664" w:rsidRPr="00E236AE" w:rsidRDefault="00C02664" w:rsidP="00D079CF">
      <w:pPr>
        <w:pStyle w:val="NoSpacing"/>
        <w:numPr>
          <w:ilvl w:val="0"/>
          <w:numId w:val="1"/>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 statement concerning the nature of the complaint or dispute with sufficient details to show why the actual or potential beneficiary is aggrieved</w:t>
      </w:r>
    </w:p>
    <w:p w14:paraId="61274CAE" w14:textId="77777777" w:rsidR="00C02664" w:rsidRPr="00E236AE" w:rsidRDefault="00C02664" w:rsidP="00D079CF">
      <w:pPr>
        <w:pStyle w:val="NoSpacing"/>
        <w:numPr>
          <w:ilvl w:val="0"/>
          <w:numId w:val="1"/>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such other information as the Minister may reasonable require</w:t>
      </w:r>
    </w:p>
    <w:p w14:paraId="3BB5A992" w14:textId="77777777" w:rsidR="00C02664" w:rsidRPr="00E236AE" w:rsidRDefault="00C02664" w:rsidP="00D079CF">
      <w:pPr>
        <w:pStyle w:val="NoSpacing"/>
        <w:jc w:val="both"/>
        <w:rPr>
          <w:rFonts w:asciiTheme="minorHAnsi" w:hAnsiTheme="minorHAnsi" w:cstheme="minorHAnsi"/>
          <w:sz w:val="24"/>
          <w:szCs w:val="24"/>
          <w:lang w:val="en-IE"/>
        </w:rPr>
      </w:pPr>
    </w:p>
    <w:p w14:paraId="43371144" w14:textId="77777777" w:rsidR="00C02664" w:rsidRPr="00E236AE" w:rsidRDefault="00C02664"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The Minister shall make a determination in relation to the application and notify in writing the complainant of the determination within 3 months from the date on which all the details specified above are received.</w:t>
      </w:r>
    </w:p>
    <w:p w14:paraId="329E45A1" w14:textId="77777777" w:rsidR="00C02664" w:rsidRPr="00E236AE" w:rsidRDefault="00C02664" w:rsidP="00D079CF">
      <w:pPr>
        <w:pStyle w:val="NoSpacing"/>
        <w:jc w:val="both"/>
        <w:rPr>
          <w:rFonts w:asciiTheme="minorHAnsi" w:hAnsiTheme="minorHAnsi" w:cstheme="minorHAnsi"/>
          <w:sz w:val="24"/>
          <w:szCs w:val="24"/>
          <w:lang w:val="en-IE"/>
        </w:rPr>
      </w:pPr>
    </w:p>
    <w:p w14:paraId="1EFEF26F" w14:textId="77777777" w:rsidR="00E236AE" w:rsidRDefault="00E236AE">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br w:type="page"/>
      </w:r>
    </w:p>
    <w:p w14:paraId="7CE208DA" w14:textId="51AAC2C5" w:rsidR="00C02664" w:rsidRDefault="00C02664"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lastRenderedPageBreak/>
        <w:t>The determination shall include: -</w:t>
      </w:r>
    </w:p>
    <w:p w14:paraId="492A8FC4" w14:textId="77777777" w:rsidR="00E236AE" w:rsidRPr="00E236AE" w:rsidRDefault="00E236AE" w:rsidP="00D079CF">
      <w:pPr>
        <w:pStyle w:val="NoSpacing"/>
        <w:jc w:val="both"/>
        <w:rPr>
          <w:rFonts w:asciiTheme="minorHAnsi" w:hAnsiTheme="minorHAnsi" w:cstheme="minorHAnsi"/>
          <w:sz w:val="24"/>
          <w:szCs w:val="24"/>
          <w:lang w:val="en-IE"/>
        </w:rPr>
      </w:pPr>
    </w:p>
    <w:p w14:paraId="067A8B76" w14:textId="77777777" w:rsidR="00C02664" w:rsidRPr="00E236AE" w:rsidRDefault="00C02664" w:rsidP="00D079CF">
      <w:pPr>
        <w:pStyle w:val="NoSpacing"/>
        <w:numPr>
          <w:ilvl w:val="0"/>
          <w:numId w:val="2"/>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 statement of the determination</w:t>
      </w:r>
    </w:p>
    <w:p w14:paraId="2644CF83" w14:textId="77777777" w:rsidR="00C02664" w:rsidRPr="00E236AE" w:rsidRDefault="00C02664" w:rsidP="00D079CF">
      <w:pPr>
        <w:pStyle w:val="NoSpacing"/>
        <w:numPr>
          <w:ilvl w:val="0"/>
          <w:numId w:val="2"/>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 reference to any legislation (other than this Scheme), legal precedent, ruling of the Pensions Board, ruling or practice of the Revenue Commissioners or other material relied upon in making the determination</w:t>
      </w:r>
    </w:p>
    <w:p w14:paraId="38D99D6C" w14:textId="77777777" w:rsidR="00C02664" w:rsidRPr="00E236AE" w:rsidRDefault="00C02664" w:rsidP="00D079CF">
      <w:pPr>
        <w:pStyle w:val="NoSpacing"/>
        <w:numPr>
          <w:ilvl w:val="0"/>
          <w:numId w:val="2"/>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 reference to the provisions of this scheme relied upon in making the determination and, where a discretion has been exercised, a reference to those of its provisions by which such discretion is conferred</w:t>
      </w:r>
    </w:p>
    <w:p w14:paraId="0F7900FE" w14:textId="77777777" w:rsidR="008729D9" w:rsidRPr="00E236AE" w:rsidRDefault="008729D9" w:rsidP="00D079CF">
      <w:pPr>
        <w:pStyle w:val="NoSpacing"/>
        <w:numPr>
          <w:ilvl w:val="0"/>
          <w:numId w:val="2"/>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a statement that the determination is not binding upon any person unless, upon or after the making of the determinations, the person assents, in writing, to be bound by it and</w:t>
      </w:r>
    </w:p>
    <w:p w14:paraId="3027D210" w14:textId="591C7717" w:rsidR="008729D9" w:rsidRPr="00E236AE" w:rsidRDefault="008729D9" w:rsidP="00D079CF">
      <w:pPr>
        <w:pStyle w:val="NoSpacing"/>
        <w:numPr>
          <w:ilvl w:val="0"/>
          <w:numId w:val="2"/>
        </w:numPr>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 xml:space="preserve">a statement that the applicant should establish whether or not the complaint or dispute is one in respect of which the </w:t>
      </w:r>
      <w:r w:rsidR="0015477F">
        <w:rPr>
          <w:rFonts w:asciiTheme="minorHAnsi" w:hAnsiTheme="minorHAnsi" w:cstheme="minorHAnsi"/>
          <w:sz w:val="24"/>
          <w:szCs w:val="24"/>
          <w:lang w:val="en-IE"/>
        </w:rPr>
        <w:t xml:space="preserve">Financial Services and </w:t>
      </w:r>
      <w:r w:rsidRPr="00E236AE">
        <w:rPr>
          <w:rFonts w:asciiTheme="minorHAnsi" w:hAnsiTheme="minorHAnsi" w:cstheme="minorHAnsi"/>
          <w:sz w:val="24"/>
          <w:szCs w:val="24"/>
          <w:lang w:val="en-IE"/>
        </w:rPr>
        <w:t xml:space="preserve">Pensions Ombudsman has jurisdiction to investigate under section 131 of the Pensions Act 1990 (No. 25 of 1990) and that further information can be found in an information booklet available from the Officer of the </w:t>
      </w:r>
      <w:r w:rsidR="0015477F">
        <w:rPr>
          <w:rFonts w:asciiTheme="minorHAnsi" w:hAnsiTheme="minorHAnsi" w:cstheme="minorHAnsi"/>
          <w:sz w:val="24"/>
          <w:szCs w:val="24"/>
          <w:lang w:val="en-IE"/>
        </w:rPr>
        <w:t>Financial Services and</w:t>
      </w:r>
      <w:r w:rsidR="002753C6">
        <w:rPr>
          <w:rFonts w:asciiTheme="minorHAnsi" w:hAnsiTheme="minorHAnsi" w:cstheme="minorHAnsi"/>
          <w:sz w:val="24"/>
          <w:szCs w:val="24"/>
          <w:lang w:val="en-IE"/>
        </w:rPr>
        <w:t xml:space="preserve"> </w:t>
      </w:r>
      <w:r w:rsidRPr="00E236AE">
        <w:rPr>
          <w:rFonts w:asciiTheme="minorHAnsi" w:hAnsiTheme="minorHAnsi" w:cstheme="minorHAnsi"/>
          <w:sz w:val="24"/>
          <w:szCs w:val="24"/>
          <w:lang w:val="en-IE"/>
        </w:rPr>
        <w:t>Pensions Ombudsman,</w:t>
      </w:r>
      <w:r w:rsidR="00870974">
        <w:rPr>
          <w:rFonts w:asciiTheme="minorHAnsi" w:hAnsiTheme="minorHAnsi" w:cstheme="minorHAnsi"/>
          <w:sz w:val="24"/>
          <w:szCs w:val="24"/>
          <w:lang w:val="en-IE"/>
        </w:rPr>
        <w:t xml:space="preserve"> Lincoln House, Lincoln Place, Dublin 2, D02 VH29</w:t>
      </w:r>
      <w:r w:rsidRPr="00E236AE">
        <w:rPr>
          <w:rFonts w:asciiTheme="minorHAnsi" w:hAnsiTheme="minorHAnsi" w:cstheme="minorHAnsi"/>
          <w:sz w:val="24"/>
          <w:szCs w:val="24"/>
          <w:lang w:val="en-IE"/>
        </w:rPr>
        <w:t xml:space="preserve">. Telephone No: (01) </w:t>
      </w:r>
      <w:r w:rsidR="00AE442B">
        <w:rPr>
          <w:rFonts w:asciiTheme="minorHAnsi" w:hAnsiTheme="minorHAnsi" w:cstheme="minorHAnsi"/>
          <w:sz w:val="24"/>
          <w:szCs w:val="24"/>
          <w:lang w:val="en-IE"/>
        </w:rPr>
        <w:t>5677000</w:t>
      </w:r>
      <w:r w:rsidRPr="00E236AE">
        <w:rPr>
          <w:rFonts w:asciiTheme="minorHAnsi" w:hAnsiTheme="minorHAnsi" w:cstheme="minorHAnsi"/>
          <w:sz w:val="24"/>
          <w:szCs w:val="24"/>
          <w:lang w:val="en-IE"/>
        </w:rPr>
        <w:t xml:space="preserve"> or </w:t>
      </w:r>
      <w:hyperlink r:id="rId11" w:history="1">
        <w:r w:rsidR="005D45F5" w:rsidRPr="009D01F7">
          <w:rPr>
            <w:rStyle w:val="Hyperlink"/>
            <w:rFonts w:asciiTheme="minorHAnsi" w:hAnsiTheme="minorHAnsi" w:cstheme="minorHAnsi"/>
            <w:sz w:val="24"/>
            <w:szCs w:val="24"/>
            <w:lang w:val="en-IE"/>
          </w:rPr>
          <w:t>https://www.fspo.ie/</w:t>
        </w:r>
      </w:hyperlink>
      <w:r w:rsidR="005D45F5">
        <w:rPr>
          <w:rFonts w:asciiTheme="minorHAnsi" w:hAnsiTheme="minorHAnsi" w:cstheme="minorHAnsi"/>
          <w:sz w:val="24"/>
          <w:szCs w:val="24"/>
          <w:lang w:val="en-IE"/>
        </w:rPr>
        <w:t xml:space="preserve">. </w:t>
      </w:r>
    </w:p>
    <w:p w14:paraId="02B275BA" w14:textId="77777777" w:rsidR="008729D9" w:rsidRPr="00E236AE" w:rsidRDefault="008729D9" w:rsidP="00D079CF">
      <w:pPr>
        <w:pStyle w:val="NoSpacing"/>
        <w:jc w:val="both"/>
        <w:rPr>
          <w:rFonts w:asciiTheme="minorHAnsi" w:hAnsiTheme="minorHAnsi" w:cstheme="minorHAnsi"/>
          <w:sz w:val="24"/>
          <w:szCs w:val="24"/>
          <w:lang w:val="en-IE"/>
        </w:rPr>
      </w:pPr>
    </w:p>
    <w:p w14:paraId="135AFFBE" w14:textId="0AB7CACC" w:rsidR="008729D9" w:rsidRPr="00E236AE" w:rsidRDefault="008729D9"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 xml:space="preserve">It is a matter for you to discuss with Principal/Head of Centre the impact of this decision not to award ill-health retirement pension benefit to you as it has been established that you are not incapable by reason of permanent infirmity of mind or body of discharging your duties as a teacher. The decision on whether or not it is appropriate for you to attend for work is a matter on which the </w:t>
      </w:r>
      <w:r w:rsidR="0052751B">
        <w:rPr>
          <w:rFonts w:asciiTheme="minorHAnsi" w:hAnsiTheme="minorHAnsi" w:cstheme="minorHAnsi"/>
          <w:sz w:val="24"/>
          <w:szCs w:val="24"/>
          <w:lang w:val="en-IE"/>
        </w:rPr>
        <w:t>ETB</w:t>
      </w:r>
      <w:r w:rsidRPr="00E236AE">
        <w:rPr>
          <w:rFonts w:asciiTheme="minorHAnsi" w:hAnsiTheme="minorHAnsi" w:cstheme="minorHAnsi"/>
          <w:sz w:val="24"/>
          <w:szCs w:val="24"/>
          <w:lang w:val="en-IE"/>
        </w:rPr>
        <w:t xml:space="preserve"> must engage with </w:t>
      </w:r>
      <w:r w:rsidR="00540CC1" w:rsidRPr="00E236AE">
        <w:rPr>
          <w:rFonts w:asciiTheme="minorHAnsi" w:hAnsiTheme="minorHAnsi" w:cstheme="minorHAnsi"/>
          <w:sz w:val="24"/>
          <w:szCs w:val="24"/>
          <w:lang w:val="en-IE"/>
        </w:rPr>
        <w:t>Medmark</w:t>
      </w:r>
      <w:r w:rsidRPr="00E236AE">
        <w:rPr>
          <w:rFonts w:asciiTheme="minorHAnsi" w:hAnsiTheme="minorHAnsi" w:cstheme="minorHAnsi"/>
          <w:sz w:val="24"/>
          <w:szCs w:val="24"/>
          <w:lang w:val="en-IE"/>
        </w:rPr>
        <w:t>.</w:t>
      </w:r>
    </w:p>
    <w:p w14:paraId="2511E515" w14:textId="77777777" w:rsidR="008729D9" w:rsidRPr="00E236AE" w:rsidRDefault="008729D9" w:rsidP="00D079CF">
      <w:pPr>
        <w:pStyle w:val="NoSpacing"/>
        <w:jc w:val="both"/>
        <w:rPr>
          <w:rFonts w:asciiTheme="minorHAnsi" w:hAnsiTheme="minorHAnsi" w:cstheme="minorHAnsi"/>
          <w:sz w:val="24"/>
          <w:szCs w:val="24"/>
          <w:lang w:val="en-IE"/>
        </w:rPr>
      </w:pPr>
    </w:p>
    <w:p w14:paraId="3A8E24EE" w14:textId="77777777" w:rsidR="008729D9" w:rsidRPr="00E236AE" w:rsidRDefault="008729D9"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It is expected that the IHR info document which was enclosed with the acknowledgement letter will address any queries you may have but if this is not so, please do not hesitate to contact me.</w:t>
      </w:r>
    </w:p>
    <w:p w14:paraId="746D7FED" w14:textId="77777777" w:rsidR="008729D9" w:rsidRPr="00E236AE" w:rsidRDefault="008729D9" w:rsidP="00D079CF">
      <w:pPr>
        <w:pStyle w:val="NoSpacing"/>
        <w:jc w:val="both"/>
        <w:rPr>
          <w:rFonts w:asciiTheme="minorHAnsi" w:hAnsiTheme="minorHAnsi" w:cstheme="minorHAnsi"/>
          <w:sz w:val="24"/>
          <w:szCs w:val="24"/>
          <w:lang w:val="en-IE"/>
        </w:rPr>
      </w:pPr>
    </w:p>
    <w:p w14:paraId="27D1AECB" w14:textId="77777777" w:rsidR="008729D9" w:rsidRPr="00E236AE" w:rsidRDefault="008729D9" w:rsidP="00D079CF">
      <w:pPr>
        <w:pStyle w:val="NoSpacing"/>
        <w:jc w:val="both"/>
        <w:rPr>
          <w:rFonts w:asciiTheme="minorHAnsi" w:hAnsiTheme="minorHAnsi" w:cstheme="minorHAnsi"/>
          <w:sz w:val="24"/>
          <w:szCs w:val="24"/>
          <w:lang w:val="en-IE"/>
        </w:rPr>
      </w:pPr>
      <w:r w:rsidRPr="00E236AE">
        <w:rPr>
          <w:rFonts w:asciiTheme="minorHAnsi" w:hAnsiTheme="minorHAnsi" w:cstheme="minorHAnsi"/>
          <w:sz w:val="24"/>
          <w:szCs w:val="24"/>
          <w:lang w:val="en-IE"/>
        </w:rPr>
        <w:t>Yours sincerely,</w:t>
      </w:r>
    </w:p>
    <w:p w14:paraId="322B79CA" w14:textId="69495E5A" w:rsidR="008729D9" w:rsidRDefault="008729D9" w:rsidP="00D079CF">
      <w:pPr>
        <w:pStyle w:val="NoSpacing"/>
        <w:jc w:val="both"/>
        <w:rPr>
          <w:rFonts w:asciiTheme="minorHAnsi" w:hAnsiTheme="minorHAnsi" w:cstheme="minorHAnsi"/>
          <w:sz w:val="24"/>
          <w:szCs w:val="24"/>
          <w:lang w:val="en-IE"/>
        </w:rPr>
      </w:pPr>
    </w:p>
    <w:p w14:paraId="3EB5A200" w14:textId="5914A4C7" w:rsidR="00E236AE" w:rsidRDefault="00E236AE" w:rsidP="00D079CF">
      <w:pPr>
        <w:pStyle w:val="NoSpacing"/>
        <w:jc w:val="both"/>
        <w:rPr>
          <w:rFonts w:asciiTheme="minorHAnsi" w:hAnsiTheme="minorHAnsi" w:cstheme="minorHAnsi"/>
          <w:sz w:val="24"/>
          <w:szCs w:val="24"/>
          <w:lang w:val="en-IE"/>
        </w:rPr>
      </w:pPr>
    </w:p>
    <w:p w14:paraId="08024AC7" w14:textId="77777777" w:rsidR="00E236AE" w:rsidRPr="00E236AE" w:rsidRDefault="00E236AE" w:rsidP="00D079CF">
      <w:pPr>
        <w:pStyle w:val="NoSpacing"/>
        <w:jc w:val="both"/>
        <w:rPr>
          <w:rFonts w:asciiTheme="minorHAnsi" w:hAnsiTheme="minorHAnsi" w:cstheme="minorHAnsi"/>
          <w:sz w:val="24"/>
          <w:szCs w:val="24"/>
          <w:lang w:val="en-IE"/>
        </w:rPr>
      </w:pPr>
    </w:p>
    <w:p w14:paraId="48EBFE45" w14:textId="77777777" w:rsidR="008729D9" w:rsidRPr="00E236AE" w:rsidRDefault="008729D9" w:rsidP="00D079CF">
      <w:pPr>
        <w:pStyle w:val="NoSpacing"/>
        <w:jc w:val="both"/>
        <w:rPr>
          <w:rFonts w:asciiTheme="minorHAnsi" w:hAnsiTheme="minorHAnsi" w:cstheme="minorHAnsi"/>
          <w:sz w:val="24"/>
          <w:szCs w:val="24"/>
          <w:lang w:val="en-IE"/>
        </w:rPr>
      </w:pPr>
    </w:p>
    <w:p w14:paraId="20866646" w14:textId="77777777" w:rsidR="008729D9" w:rsidRPr="00E236AE" w:rsidRDefault="008729D9" w:rsidP="00D079CF">
      <w:pPr>
        <w:pStyle w:val="NoSpacing"/>
        <w:jc w:val="both"/>
        <w:rPr>
          <w:rFonts w:asciiTheme="minorHAnsi" w:hAnsiTheme="minorHAnsi" w:cstheme="minorHAnsi"/>
          <w:sz w:val="24"/>
          <w:szCs w:val="24"/>
          <w:u w:val="single"/>
          <w:lang w:val="en-IE"/>
        </w:rPr>
      </w:pPr>
      <w:r w:rsidRPr="00E236AE">
        <w:rPr>
          <w:rFonts w:asciiTheme="minorHAnsi" w:hAnsiTheme="minorHAnsi" w:cstheme="minorHAnsi"/>
          <w:sz w:val="24"/>
          <w:szCs w:val="24"/>
          <w:u w:val="single"/>
          <w:lang w:val="en-IE"/>
        </w:rPr>
        <w:tab/>
      </w:r>
      <w:r w:rsidRPr="00E236AE">
        <w:rPr>
          <w:rFonts w:asciiTheme="minorHAnsi" w:hAnsiTheme="minorHAnsi" w:cstheme="minorHAnsi"/>
          <w:sz w:val="24"/>
          <w:szCs w:val="24"/>
          <w:u w:val="single"/>
          <w:lang w:val="en-IE"/>
        </w:rPr>
        <w:tab/>
      </w:r>
      <w:r w:rsidRPr="00E236AE">
        <w:rPr>
          <w:rFonts w:asciiTheme="minorHAnsi" w:hAnsiTheme="minorHAnsi" w:cstheme="minorHAnsi"/>
          <w:sz w:val="24"/>
          <w:szCs w:val="24"/>
          <w:u w:val="single"/>
          <w:lang w:val="en-IE"/>
        </w:rPr>
        <w:tab/>
      </w:r>
    </w:p>
    <w:p w14:paraId="43395D4E" w14:textId="77777777" w:rsidR="008729D9" w:rsidRPr="00E236AE" w:rsidRDefault="008729D9" w:rsidP="00D079CF">
      <w:pPr>
        <w:pStyle w:val="NoSpacing"/>
        <w:jc w:val="both"/>
        <w:rPr>
          <w:rFonts w:asciiTheme="minorHAnsi" w:hAnsiTheme="minorHAnsi" w:cstheme="minorHAnsi"/>
          <w:b/>
          <w:sz w:val="24"/>
          <w:szCs w:val="24"/>
          <w:lang w:val="en-IE"/>
        </w:rPr>
      </w:pPr>
      <w:r w:rsidRPr="00E236AE">
        <w:rPr>
          <w:rFonts w:asciiTheme="minorHAnsi" w:hAnsiTheme="minorHAnsi" w:cstheme="minorHAnsi"/>
          <w:b/>
          <w:sz w:val="24"/>
          <w:szCs w:val="24"/>
          <w:lang w:val="en-IE"/>
        </w:rPr>
        <w:t>Pension Section.</w:t>
      </w:r>
    </w:p>
    <w:p w14:paraId="0ABD411F" w14:textId="77777777" w:rsidR="008729D9" w:rsidRPr="00E236AE" w:rsidRDefault="008729D9" w:rsidP="00D079CF">
      <w:pPr>
        <w:pStyle w:val="NoSpacing"/>
        <w:jc w:val="both"/>
        <w:rPr>
          <w:rFonts w:asciiTheme="minorHAnsi" w:hAnsiTheme="minorHAnsi" w:cstheme="minorHAnsi"/>
          <w:b/>
          <w:sz w:val="24"/>
          <w:szCs w:val="24"/>
          <w:lang w:val="en-IE"/>
        </w:rPr>
      </w:pPr>
      <w:r w:rsidRPr="00E236AE">
        <w:rPr>
          <w:rFonts w:asciiTheme="minorHAnsi" w:hAnsiTheme="minorHAnsi" w:cstheme="minorHAnsi"/>
          <w:b/>
          <w:sz w:val="24"/>
          <w:szCs w:val="24"/>
          <w:lang w:val="en-IE"/>
        </w:rPr>
        <w:t xml:space="preserve">Email: </w:t>
      </w:r>
    </w:p>
    <w:p w14:paraId="1977F631" w14:textId="77777777" w:rsidR="008729D9" w:rsidRPr="00E236AE" w:rsidRDefault="00E600CD" w:rsidP="00D079CF">
      <w:pPr>
        <w:pStyle w:val="NoSpacing"/>
        <w:jc w:val="both"/>
        <w:rPr>
          <w:rFonts w:asciiTheme="minorHAnsi" w:hAnsiTheme="minorHAnsi" w:cstheme="minorHAnsi"/>
          <w:b/>
          <w:sz w:val="24"/>
          <w:szCs w:val="24"/>
          <w:lang w:val="en-IE"/>
        </w:rPr>
      </w:pPr>
      <w:r w:rsidRPr="00E236AE">
        <w:rPr>
          <w:rFonts w:asciiTheme="minorHAnsi" w:hAnsiTheme="minorHAnsi" w:cstheme="minorHAnsi"/>
          <w:b/>
          <w:sz w:val="24"/>
          <w:szCs w:val="24"/>
          <w:lang w:val="en-IE"/>
        </w:rPr>
        <w:t xml:space="preserve">Telephone No: </w:t>
      </w:r>
    </w:p>
    <w:p w14:paraId="2A2C648F" w14:textId="77777777" w:rsidR="008729D9" w:rsidRPr="00E236AE" w:rsidRDefault="008729D9" w:rsidP="008729D9">
      <w:pPr>
        <w:pStyle w:val="NoSpacing"/>
        <w:rPr>
          <w:rFonts w:asciiTheme="minorHAnsi" w:hAnsiTheme="minorHAnsi" w:cstheme="minorHAnsi"/>
          <w:b/>
          <w:sz w:val="24"/>
          <w:szCs w:val="24"/>
          <w:lang w:val="en-IE"/>
        </w:rPr>
      </w:pPr>
    </w:p>
    <w:sectPr w:rsidR="008729D9" w:rsidRPr="00E236AE" w:rsidSect="00FC0C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5982" w14:textId="77777777" w:rsidR="00596AED" w:rsidRDefault="00596AED" w:rsidP="00E236AE">
      <w:pPr>
        <w:spacing w:after="0" w:line="240" w:lineRule="auto"/>
      </w:pPr>
      <w:r>
        <w:separator/>
      </w:r>
    </w:p>
  </w:endnote>
  <w:endnote w:type="continuationSeparator" w:id="0">
    <w:p w14:paraId="62EADE8D" w14:textId="77777777" w:rsidR="00596AED" w:rsidRDefault="00596AED" w:rsidP="00E2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C802" w14:textId="77777777" w:rsidR="00E94395" w:rsidRDefault="00E9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3E57" w14:textId="77777777" w:rsidR="00E94395" w:rsidRDefault="00E94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B1A4" w14:textId="77777777" w:rsidR="00E94395" w:rsidRDefault="00E9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540B" w14:textId="77777777" w:rsidR="00596AED" w:rsidRDefault="00596AED" w:rsidP="00E236AE">
      <w:pPr>
        <w:spacing w:after="0" w:line="240" w:lineRule="auto"/>
      </w:pPr>
      <w:r>
        <w:separator/>
      </w:r>
    </w:p>
  </w:footnote>
  <w:footnote w:type="continuationSeparator" w:id="0">
    <w:p w14:paraId="2FAE3DC7" w14:textId="77777777" w:rsidR="00596AED" w:rsidRDefault="00596AED" w:rsidP="00E2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80E" w14:textId="77777777" w:rsidR="00E94395" w:rsidRDefault="00E9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6535" w14:textId="7843E123" w:rsidR="00E236AE" w:rsidRPr="00E236AE" w:rsidRDefault="00E236AE">
    <w:pPr>
      <w:pStyle w:val="Header"/>
      <w:rPr>
        <w:lang w:val="en-IE"/>
      </w:rPr>
    </w:pPr>
    <w:r>
      <w:rPr>
        <w:lang w:val="en-IE"/>
      </w:rPr>
      <w:t xml:space="preserve">REFUSAL ON APPEAL                                                                                                                          V. </w:t>
    </w:r>
    <w:r w:rsidR="00E94395">
      <w:rPr>
        <w:lang w:val="en-IE"/>
      </w:rPr>
      <w:t>Nov18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5B04" w14:textId="77777777" w:rsidR="00E94395" w:rsidRDefault="00E9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4EF1"/>
    <w:multiLevelType w:val="hybridMultilevel"/>
    <w:tmpl w:val="7DD8349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7E95713E"/>
    <w:multiLevelType w:val="hybridMultilevel"/>
    <w:tmpl w:val="40CE99C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63"/>
    <w:rsid w:val="0015477F"/>
    <w:rsid w:val="001C0B63"/>
    <w:rsid w:val="002753C6"/>
    <w:rsid w:val="0052751B"/>
    <w:rsid w:val="00540CC1"/>
    <w:rsid w:val="00596AED"/>
    <w:rsid w:val="005A537C"/>
    <w:rsid w:val="005D45F5"/>
    <w:rsid w:val="00870974"/>
    <w:rsid w:val="008729D9"/>
    <w:rsid w:val="00991F81"/>
    <w:rsid w:val="00AE442B"/>
    <w:rsid w:val="00AE46CC"/>
    <w:rsid w:val="00B61CF3"/>
    <w:rsid w:val="00C02664"/>
    <w:rsid w:val="00D079CF"/>
    <w:rsid w:val="00D51AC8"/>
    <w:rsid w:val="00E236AE"/>
    <w:rsid w:val="00E600CD"/>
    <w:rsid w:val="00E94395"/>
    <w:rsid w:val="00FC0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183"/>
  <w15:chartTrackingRefBased/>
  <w15:docId w15:val="{4BEFD5B5-17F2-4354-A4AF-B012029F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6B"/>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B63"/>
    <w:rPr>
      <w:sz w:val="22"/>
      <w:szCs w:val="22"/>
      <w:lang w:val="ga-IE" w:eastAsia="en-US"/>
    </w:rPr>
  </w:style>
  <w:style w:type="character" w:styleId="Hyperlink">
    <w:name w:val="Hyperlink"/>
    <w:uiPriority w:val="99"/>
    <w:unhideWhenUsed/>
    <w:rsid w:val="008729D9"/>
    <w:rPr>
      <w:color w:val="0000FF"/>
      <w:u w:val="single"/>
    </w:rPr>
  </w:style>
  <w:style w:type="paragraph" w:styleId="Header">
    <w:name w:val="header"/>
    <w:basedOn w:val="Normal"/>
    <w:link w:val="HeaderChar"/>
    <w:uiPriority w:val="99"/>
    <w:unhideWhenUsed/>
    <w:rsid w:val="00E23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AE"/>
    <w:rPr>
      <w:sz w:val="22"/>
      <w:szCs w:val="22"/>
      <w:lang w:val="ga-IE" w:eastAsia="en-US"/>
    </w:rPr>
  </w:style>
  <w:style w:type="paragraph" w:styleId="Footer">
    <w:name w:val="footer"/>
    <w:basedOn w:val="Normal"/>
    <w:link w:val="FooterChar"/>
    <w:uiPriority w:val="99"/>
    <w:unhideWhenUsed/>
    <w:rsid w:val="00E2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AE"/>
    <w:rPr>
      <w:sz w:val="22"/>
      <w:szCs w:val="22"/>
      <w:lang w:val="ga-IE" w:eastAsia="en-US"/>
    </w:rPr>
  </w:style>
  <w:style w:type="character" w:styleId="CommentReference">
    <w:name w:val="annotation reference"/>
    <w:basedOn w:val="DefaultParagraphFont"/>
    <w:uiPriority w:val="99"/>
    <w:semiHidden/>
    <w:unhideWhenUsed/>
    <w:rsid w:val="00991F81"/>
    <w:rPr>
      <w:sz w:val="16"/>
      <w:szCs w:val="16"/>
    </w:rPr>
  </w:style>
  <w:style w:type="paragraph" w:styleId="CommentText">
    <w:name w:val="annotation text"/>
    <w:basedOn w:val="Normal"/>
    <w:link w:val="CommentTextChar"/>
    <w:uiPriority w:val="99"/>
    <w:semiHidden/>
    <w:unhideWhenUsed/>
    <w:rsid w:val="00991F81"/>
    <w:pPr>
      <w:spacing w:line="240" w:lineRule="auto"/>
    </w:pPr>
    <w:rPr>
      <w:sz w:val="20"/>
      <w:szCs w:val="20"/>
    </w:rPr>
  </w:style>
  <w:style w:type="character" w:customStyle="1" w:styleId="CommentTextChar">
    <w:name w:val="Comment Text Char"/>
    <w:basedOn w:val="DefaultParagraphFont"/>
    <w:link w:val="CommentText"/>
    <w:uiPriority w:val="99"/>
    <w:semiHidden/>
    <w:rsid w:val="00991F81"/>
    <w:rPr>
      <w:lang w:val="ga-IE" w:eastAsia="en-US"/>
    </w:rPr>
  </w:style>
  <w:style w:type="paragraph" w:styleId="CommentSubject">
    <w:name w:val="annotation subject"/>
    <w:basedOn w:val="CommentText"/>
    <w:next w:val="CommentText"/>
    <w:link w:val="CommentSubjectChar"/>
    <w:uiPriority w:val="99"/>
    <w:semiHidden/>
    <w:unhideWhenUsed/>
    <w:rsid w:val="00991F81"/>
    <w:rPr>
      <w:b/>
      <w:bCs/>
    </w:rPr>
  </w:style>
  <w:style w:type="character" w:customStyle="1" w:styleId="CommentSubjectChar">
    <w:name w:val="Comment Subject Char"/>
    <w:basedOn w:val="CommentTextChar"/>
    <w:link w:val="CommentSubject"/>
    <w:uiPriority w:val="99"/>
    <w:semiHidden/>
    <w:rsid w:val="00991F81"/>
    <w:rPr>
      <w:b/>
      <w:bCs/>
      <w:lang w:val="ga-IE" w:eastAsia="en-US"/>
    </w:rPr>
  </w:style>
  <w:style w:type="paragraph" w:styleId="BalloonText">
    <w:name w:val="Balloon Text"/>
    <w:basedOn w:val="Normal"/>
    <w:link w:val="BalloonTextChar"/>
    <w:uiPriority w:val="99"/>
    <w:semiHidden/>
    <w:unhideWhenUsed/>
    <w:rsid w:val="0099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81"/>
    <w:rPr>
      <w:rFonts w:ascii="Segoe UI" w:hAnsi="Segoe UI" w:cs="Segoe UI"/>
      <w:sz w:val="18"/>
      <w:szCs w:val="18"/>
      <w:lang w:val="ga-IE" w:eastAsia="en-US"/>
    </w:rPr>
  </w:style>
  <w:style w:type="character" w:styleId="UnresolvedMention">
    <w:name w:val="Unresolved Mention"/>
    <w:basedOn w:val="DefaultParagraphFont"/>
    <w:uiPriority w:val="99"/>
    <w:semiHidden/>
    <w:unhideWhenUsed/>
    <w:rsid w:val="005D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po.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Props1.xml><?xml version="1.0" encoding="utf-8"?>
<ds:datastoreItem xmlns:ds="http://schemas.openxmlformats.org/officeDocument/2006/customXml" ds:itemID="{257164BC-198C-48A3-BF51-F2F63248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7474B-3A90-4E7C-BA45-0FCA46722420}">
  <ds:schemaRefs>
    <ds:schemaRef ds:uri="http://schemas.microsoft.com/office/2006/metadata/longProperties"/>
  </ds:schemaRefs>
</ds:datastoreItem>
</file>

<file path=customXml/itemProps3.xml><?xml version="1.0" encoding="utf-8"?>
<ds:datastoreItem xmlns:ds="http://schemas.openxmlformats.org/officeDocument/2006/customXml" ds:itemID="{A01CC73C-8945-487B-9A07-6485F2A2A4D1}">
  <ds:schemaRefs>
    <ds:schemaRef ds:uri="http://schemas.microsoft.com/sharepoint/v3/contenttype/forms"/>
  </ds:schemaRefs>
</ds:datastoreItem>
</file>

<file path=customXml/itemProps4.xml><?xml version="1.0" encoding="utf-8"?>
<ds:datastoreItem xmlns:ds="http://schemas.openxmlformats.org/officeDocument/2006/customXml" ds:itemID="{85453249-0A67-4A80-975A-3C13310F09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69df9e3-0e62-4980-bac3-fc1c6690d3e8"/>
    <ds:schemaRef ds:uri="http://schemas.microsoft.com/office/infopath/2007/PartnerControls"/>
    <ds:schemaRef ds:uri="2cad9b27-a4c5-4d40-978c-d52ddd877d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Links>
    <vt:vector size="6" baseType="variant">
      <vt:variant>
        <vt:i4>1966107</vt:i4>
      </vt:variant>
      <vt:variant>
        <vt:i4>0</vt:i4>
      </vt:variant>
      <vt:variant>
        <vt:i4>0</vt:i4>
      </vt:variant>
      <vt:variant>
        <vt:i4>5</vt:i4>
      </vt:variant>
      <vt:variant>
        <vt:lpwstr>http://www.pensionsombudsman.ie/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ciara.mccarthy</dc:creator>
  <cp:keywords/>
  <cp:lastModifiedBy>Patricia McDermott (ETBI)</cp:lastModifiedBy>
  <cp:revision>12</cp:revision>
  <cp:lastPrinted>2012-11-14T16:02:00Z</cp:lastPrinted>
  <dcterms:created xsi:type="dcterms:W3CDTF">2017-12-19T15:10:00Z</dcterms:created>
  <dcterms:modified xsi:type="dcterms:W3CDTF">2018-11-26T11:55:00Z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